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Pr="002C4DD7"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21369B6E" w14:textId="7CFFC489" w:rsidR="006615F7" w:rsidRPr="00800EE4" w:rsidRDefault="006615F7" w:rsidP="00895D45">
      <w:pPr>
        <w:tabs>
          <w:tab w:val="left" w:pos="4820"/>
        </w:tabs>
        <w:spacing w:before="240"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Default="006615F7" w:rsidP="006615F7">
      <w:pPr>
        <w:tabs>
          <w:tab w:val="left" w:pos="4820"/>
        </w:tabs>
        <w:spacing w:after="120" w:line="288" w:lineRule="auto"/>
        <w:rPr>
          <w:rFonts w:ascii="Arial" w:eastAsia="Times New Roman" w:hAnsi="Arial" w:cs="Arial"/>
          <w:lang w:eastAsia="cs-CZ"/>
        </w:rPr>
      </w:pPr>
    </w:p>
    <w:p w14:paraId="6F528527" w14:textId="77777777" w:rsidR="00DE6368" w:rsidRDefault="00DE6368" w:rsidP="00DE6368">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4BCB12BE" w14:textId="77777777" w:rsidR="00DE6368" w:rsidRDefault="00DE6368" w:rsidP="00DE6368">
      <w:pPr>
        <w:tabs>
          <w:tab w:val="left" w:pos="4253"/>
        </w:tabs>
        <w:spacing w:before="240"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489ADA51" w14:textId="77777777" w:rsidR="00DE6368" w:rsidRPr="00800EE4" w:rsidRDefault="00DE6368" w:rsidP="00DE636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77B6205A" w14:textId="77777777" w:rsidR="00DE6368" w:rsidRDefault="00DE6368" w:rsidP="00DE6368">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Pr="001447C7">
        <w:rPr>
          <w:rFonts w:ascii="Arial" w:eastAsia="Times New Roman" w:hAnsi="Arial" w:cs="Arial"/>
          <w:b/>
          <w:lang w:eastAsia="cs-CZ"/>
        </w:rPr>
        <w:t>pro Liberecký kraj,</w:t>
      </w:r>
      <w:r w:rsidRPr="00800EE4">
        <w:rPr>
          <w:rFonts w:ascii="Arial" w:eastAsia="Times New Roman" w:hAnsi="Arial" w:cs="Arial"/>
          <w:b/>
          <w:lang w:eastAsia="cs-CZ"/>
        </w:rPr>
        <w:t xml:space="preserve"> </w:t>
      </w:r>
    </w:p>
    <w:p w14:paraId="21040F1D" w14:textId="77777777" w:rsidR="00DE6368" w:rsidRPr="004209CB" w:rsidRDefault="00DE6368" w:rsidP="00DE6368">
      <w:pPr>
        <w:overflowPunct w:val="0"/>
        <w:autoSpaceDE w:val="0"/>
        <w:autoSpaceDN w:val="0"/>
        <w:adjustRightInd w:val="0"/>
        <w:spacing w:after="0"/>
        <w:jc w:val="both"/>
        <w:textAlignment w:val="baseline"/>
        <w:rPr>
          <w:rFonts w:ascii="Arial" w:eastAsia="Times New Roman" w:hAnsi="Arial" w:cs="Arial"/>
          <w:bCs/>
          <w:lang w:eastAsia="cs-CZ"/>
        </w:rPr>
      </w:pPr>
      <w:r w:rsidRPr="004209CB">
        <w:rPr>
          <w:rFonts w:ascii="Arial" w:eastAsia="Times New Roman" w:hAnsi="Arial" w:cs="Arial"/>
          <w:bCs/>
          <w:lang w:eastAsia="cs-CZ"/>
        </w:rPr>
        <w:t>Adresa: U Nisy 745/6a, 460 57 Liberec</w:t>
      </w:r>
    </w:p>
    <w:p w14:paraId="33C48D19" w14:textId="77777777" w:rsidR="00DE6368" w:rsidRDefault="00DE6368" w:rsidP="00DE6368">
      <w:pPr>
        <w:overflowPunct w:val="0"/>
        <w:autoSpaceDE w:val="0"/>
        <w:autoSpaceDN w:val="0"/>
        <w:adjustRightInd w:val="0"/>
        <w:spacing w:before="120" w:after="0"/>
        <w:ind w:left="1418" w:hanging="1418"/>
        <w:textAlignment w:val="baseline"/>
        <w:rPr>
          <w:rFonts w:ascii="Arial" w:eastAsia="Lucida Sans Unicode" w:hAnsi="Arial" w:cs="Arial"/>
          <w:lang w:eastAsia="cs-CZ"/>
        </w:rPr>
      </w:pPr>
      <w:r w:rsidRPr="00800EE4">
        <w:rPr>
          <w:rFonts w:ascii="Arial" w:eastAsia="Lucida Sans Unicode" w:hAnsi="Arial" w:cs="Arial"/>
          <w:lang w:eastAsia="cs-CZ"/>
        </w:rPr>
        <w:t>zastoupený:</w:t>
      </w:r>
      <w:r>
        <w:rPr>
          <w:rFonts w:ascii="Arial" w:eastAsia="Lucida Sans Unicode" w:hAnsi="Arial" w:cs="Arial"/>
          <w:lang w:eastAsia="cs-CZ"/>
        </w:rPr>
        <w:tab/>
        <w:t>Ing. Bohuslavem Kabátkem, ředitelem Krajského pozemkového úřadu</w:t>
      </w:r>
    </w:p>
    <w:p w14:paraId="1665CF74" w14:textId="77777777" w:rsidR="00DE6368" w:rsidRPr="001447C7" w:rsidRDefault="00DE6368" w:rsidP="00DE6368">
      <w:pPr>
        <w:overflowPunct w:val="0"/>
        <w:autoSpaceDE w:val="0"/>
        <w:autoSpaceDN w:val="0"/>
        <w:adjustRightInd w:val="0"/>
        <w:spacing w:after="0"/>
        <w:ind w:left="1276" w:firstLine="140"/>
        <w:textAlignment w:val="baseline"/>
        <w:rPr>
          <w:rFonts w:ascii="Arial" w:eastAsia="Lucida Sans Unicode" w:hAnsi="Arial" w:cs="Arial"/>
          <w:lang w:eastAsia="cs-CZ"/>
        </w:rPr>
      </w:pPr>
      <w:r>
        <w:rPr>
          <w:rFonts w:ascii="Arial" w:eastAsia="Lucida Sans Unicode" w:hAnsi="Arial" w:cs="Arial"/>
          <w:lang w:eastAsia="cs-CZ"/>
        </w:rPr>
        <w:t>pro Liberecký kraj</w:t>
      </w:r>
      <w:r w:rsidRPr="00800EE4">
        <w:rPr>
          <w:rFonts w:ascii="Arial" w:eastAsia="Lucida Sans Unicode" w:hAnsi="Arial" w:cs="Arial"/>
          <w:lang w:eastAsia="cs-CZ"/>
        </w:rPr>
        <w:t xml:space="preserve"> </w:t>
      </w:r>
    </w:p>
    <w:p w14:paraId="5AD440AC" w14:textId="77777777" w:rsidR="00DE6368" w:rsidRPr="00800EE4" w:rsidRDefault="00DE6368" w:rsidP="00DE6368">
      <w:pPr>
        <w:widowControl w:val="0"/>
        <w:tabs>
          <w:tab w:val="left" w:pos="284"/>
          <w:tab w:val="left" w:pos="4536"/>
        </w:tabs>
        <w:suppressAutoHyphens/>
        <w:spacing w:after="0" w:line="240" w:lineRule="auto"/>
        <w:ind w:left="4950" w:hanging="4950"/>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Pr>
          <w:rFonts w:ascii="Arial" w:eastAsia="Lucida Sans Unicode" w:hAnsi="Arial" w:cs="Arial"/>
          <w:lang w:eastAsia="cs-CZ"/>
        </w:rPr>
        <w:t>Ing. Bohuslav Kabátek, ředitel KPÚ pro Liberecký kraj</w:t>
      </w:r>
      <w:r w:rsidRPr="00800EE4">
        <w:rPr>
          <w:rFonts w:ascii="Arial" w:eastAsia="Lucida Sans Unicode" w:hAnsi="Arial" w:cs="Arial"/>
          <w:lang w:eastAsia="cs-CZ"/>
        </w:rPr>
        <w:t xml:space="preserve"> </w:t>
      </w:r>
    </w:p>
    <w:p w14:paraId="1BC1F4C8" w14:textId="77777777" w:rsidR="00DE6368" w:rsidRPr="00800EE4" w:rsidRDefault="00DE6368" w:rsidP="00DE6368">
      <w:pPr>
        <w:widowControl w:val="0"/>
        <w:tabs>
          <w:tab w:val="left" w:pos="284"/>
          <w:tab w:val="left" w:pos="4536"/>
        </w:tabs>
        <w:suppressAutoHyphens/>
        <w:spacing w:after="0" w:line="240" w:lineRule="auto"/>
        <w:ind w:left="4950" w:hanging="4950"/>
        <w:jc w:val="both"/>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 oprávněn jednat:</w:t>
      </w:r>
      <w:r w:rsidRPr="00800EE4">
        <w:rPr>
          <w:rFonts w:ascii="Arial" w:eastAsia="Lucida Sans Unicode" w:hAnsi="Arial" w:cs="Arial"/>
          <w:snapToGrid w:val="0"/>
          <w:lang w:eastAsia="cs-CZ"/>
        </w:rPr>
        <w:tab/>
      </w:r>
      <w:r w:rsidRPr="001447C7">
        <w:rPr>
          <w:rFonts w:ascii="Arial" w:eastAsia="Lucida Sans Unicode" w:hAnsi="Arial" w:cs="Arial"/>
          <w:snapToGrid w:val="0"/>
          <w:lang w:eastAsia="cs-CZ"/>
        </w:rPr>
        <w:t>Mgr. Marta Srnková, vedoucí Pobočky Česká Lípa</w:t>
      </w:r>
    </w:p>
    <w:p w14:paraId="7AD85E84" w14:textId="77777777" w:rsidR="00DE6368" w:rsidRPr="00800EE4" w:rsidRDefault="00DE6368" w:rsidP="00D07E36">
      <w:pPr>
        <w:widowControl w:val="0"/>
        <w:tabs>
          <w:tab w:val="left" w:pos="284"/>
          <w:tab w:val="left" w:pos="4962"/>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Tel.:</w:t>
      </w:r>
      <w:r w:rsidRPr="00800EE4">
        <w:rPr>
          <w:rFonts w:ascii="Arial" w:eastAsia="Lucida Sans Unicode" w:hAnsi="Arial" w:cs="Arial"/>
          <w:lang w:eastAsia="cs-CZ"/>
        </w:rPr>
        <w:tab/>
        <w:t>+420</w:t>
      </w:r>
      <w:r>
        <w:rPr>
          <w:rFonts w:ascii="Arial" w:eastAsia="Lucida Sans Unicode" w:hAnsi="Arial" w:cs="Arial"/>
          <w:lang w:eastAsia="cs-CZ"/>
        </w:rPr>
        <w:t> 725 548 187</w:t>
      </w:r>
      <w:r w:rsidRPr="00800EE4">
        <w:rPr>
          <w:rFonts w:ascii="Arial" w:eastAsia="Lucida Sans Unicode" w:hAnsi="Arial" w:cs="Arial"/>
          <w:lang w:eastAsia="cs-CZ"/>
        </w:rPr>
        <w:t xml:space="preserve"> </w:t>
      </w:r>
    </w:p>
    <w:p w14:paraId="59AEE131" w14:textId="6A6977C8" w:rsidR="00DE6368" w:rsidRPr="00800EE4" w:rsidRDefault="00DE6368" w:rsidP="00D07E36">
      <w:pPr>
        <w:widowControl w:val="0"/>
        <w:tabs>
          <w:tab w:val="left" w:pos="284"/>
          <w:tab w:val="left" w:pos="4962"/>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E-mail:</w:t>
      </w:r>
      <w:r w:rsidRPr="00800EE4">
        <w:rPr>
          <w:rFonts w:ascii="Arial" w:eastAsia="Lucida Sans Unicode" w:hAnsi="Arial" w:cs="Arial"/>
          <w:lang w:eastAsia="cs-CZ"/>
        </w:rPr>
        <w:tab/>
      </w:r>
      <w:r>
        <w:rPr>
          <w:rFonts w:ascii="Arial" w:eastAsia="Lucida Sans Unicode" w:hAnsi="Arial" w:cs="Arial"/>
          <w:lang w:eastAsia="cs-CZ"/>
        </w:rPr>
        <w:t>m</w:t>
      </w:r>
      <w:r w:rsidR="00580496">
        <w:rPr>
          <w:rFonts w:ascii="Arial" w:eastAsia="Lucida Sans Unicode" w:hAnsi="Arial" w:cs="Arial"/>
          <w:lang w:eastAsia="cs-CZ"/>
        </w:rPr>
        <w:t>arta</w:t>
      </w:r>
      <w:r>
        <w:rPr>
          <w:rFonts w:ascii="Arial" w:eastAsia="Lucida Sans Unicode" w:hAnsi="Arial" w:cs="Arial"/>
          <w:lang w:eastAsia="cs-CZ"/>
        </w:rPr>
        <w:t>.srnkova</w:t>
      </w:r>
      <w:r w:rsidRPr="001447C7">
        <w:rPr>
          <w:rFonts w:ascii="Arial" w:eastAsia="Lucida Sans Unicode" w:hAnsi="Arial" w:cs="Arial"/>
          <w:lang w:eastAsia="cs-CZ"/>
        </w:rPr>
        <w:t>@</w:t>
      </w:r>
      <w:r w:rsidRPr="00800EE4">
        <w:rPr>
          <w:rFonts w:ascii="Arial" w:eastAsia="Lucida Sans Unicode" w:hAnsi="Arial" w:cs="Arial"/>
          <w:lang w:eastAsia="cs-CZ"/>
        </w:rPr>
        <w:t>spu</w:t>
      </w:r>
      <w:r w:rsidR="00F248BA">
        <w:rPr>
          <w:rFonts w:ascii="Arial" w:eastAsia="Lucida Sans Unicode" w:hAnsi="Arial" w:cs="Arial"/>
          <w:lang w:eastAsia="cs-CZ"/>
        </w:rPr>
        <w:t>.gov</w:t>
      </w:r>
      <w:r w:rsidRPr="00800EE4">
        <w:rPr>
          <w:rFonts w:ascii="Arial" w:eastAsia="Lucida Sans Unicode" w:hAnsi="Arial" w:cs="Arial"/>
          <w:lang w:eastAsia="cs-CZ"/>
        </w:rPr>
        <w:t>.cz</w:t>
      </w:r>
    </w:p>
    <w:p w14:paraId="2501FCBA" w14:textId="77777777" w:rsidR="00DE6368" w:rsidRPr="00800EE4" w:rsidRDefault="00DE6368" w:rsidP="00D07E36">
      <w:pPr>
        <w:widowControl w:val="0"/>
        <w:tabs>
          <w:tab w:val="left" w:pos="284"/>
          <w:tab w:val="left" w:pos="4962"/>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584942EF" w14:textId="77777777" w:rsidR="00DE6368" w:rsidRPr="00800EE4" w:rsidRDefault="00DE6368" w:rsidP="00D07E36">
      <w:pPr>
        <w:widowControl w:val="0"/>
        <w:tabs>
          <w:tab w:val="left" w:pos="284"/>
          <w:tab w:val="left" w:pos="4962"/>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Bankovní spojení:</w:t>
      </w:r>
      <w:r w:rsidRPr="00800EE4">
        <w:rPr>
          <w:rFonts w:ascii="Arial" w:eastAsia="Lucida Sans Unicode" w:hAnsi="Arial" w:cs="Arial"/>
          <w:lang w:eastAsia="cs-CZ"/>
        </w:rPr>
        <w:tab/>
        <w:t>ČNB</w:t>
      </w:r>
    </w:p>
    <w:p w14:paraId="0D99C316" w14:textId="77777777" w:rsidR="00DE6368" w:rsidRPr="00800EE4" w:rsidRDefault="00DE6368" w:rsidP="00D07E36">
      <w:pPr>
        <w:widowControl w:val="0"/>
        <w:tabs>
          <w:tab w:val="left" w:pos="284"/>
          <w:tab w:val="left" w:pos="4962"/>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5EDDEAEC" w14:textId="77777777" w:rsidR="00DE6368" w:rsidRPr="00800EE4" w:rsidRDefault="00DE6368" w:rsidP="00D07E36">
      <w:pPr>
        <w:widowControl w:val="0"/>
        <w:tabs>
          <w:tab w:val="left" w:pos="284"/>
          <w:tab w:val="left" w:pos="4962"/>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800EE4">
        <w:rPr>
          <w:rFonts w:ascii="Arial" w:eastAsia="Lucida Sans Unicode" w:hAnsi="Arial" w:cs="Arial"/>
          <w:bCs/>
          <w:lang w:eastAsia="cs-CZ"/>
        </w:rPr>
        <w:t>IČO:</w:t>
      </w:r>
      <w:r w:rsidRPr="00800EE4">
        <w:rPr>
          <w:rFonts w:ascii="Arial" w:eastAsia="Lucida Sans Unicode" w:hAnsi="Arial" w:cs="Arial"/>
          <w:bCs/>
          <w:lang w:eastAsia="cs-CZ"/>
        </w:rPr>
        <w:tab/>
        <w:t>01312774</w:t>
      </w:r>
    </w:p>
    <w:p w14:paraId="028A47F7" w14:textId="77777777" w:rsidR="00DE6368" w:rsidRPr="00800EE4" w:rsidRDefault="00DE6368" w:rsidP="00D07E36">
      <w:pPr>
        <w:widowControl w:val="0"/>
        <w:tabs>
          <w:tab w:val="left" w:pos="284"/>
          <w:tab w:val="left" w:pos="4962"/>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800EE4">
        <w:rPr>
          <w:rFonts w:ascii="Arial" w:eastAsia="Lucida Sans Unicode" w:hAnsi="Arial" w:cs="Arial"/>
          <w:bCs/>
          <w:lang w:eastAsia="cs-CZ"/>
        </w:rPr>
        <w:t>DIČ:</w:t>
      </w:r>
      <w:r w:rsidRPr="00800EE4">
        <w:rPr>
          <w:rFonts w:ascii="Arial" w:eastAsia="Lucida Sans Unicode" w:hAnsi="Arial" w:cs="Arial"/>
          <w:bCs/>
          <w:lang w:eastAsia="cs-CZ"/>
        </w:rPr>
        <w:tab/>
      </w:r>
      <w:r>
        <w:rPr>
          <w:rFonts w:ascii="Arial" w:eastAsia="Lucida Sans Unicode" w:hAnsi="Arial" w:cs="Arial"/>
          <w:bCs/>
          <w:lang w:eastAsia="cs-CZ"/>
        </w:rPr>
        <w:t xml:space="preserve">CZ01312774 </w:t>
      </w:r>
      <w:r w:rsidRPr="00800EE4">
        <w:rPr>
          <w:rFonts w:ascii="Arial" w:eastAsia="Lucida Sans Unicode" w:hAnsi="Arial" w:cs="Arial"/>
          <w:bCs/>
          <w:lang w:eastAsia="cs-CZ"/>
        </w:rPr>
        <w:t xml:space="preserve">není plátcem DPH </w:t>
      </w:r>
    </w:p>
    <w:p w14:paraId="0DF7753F" w14:textId="77777777" w:rsidR="00DE6368" w:rsidRPr="00800EE4" w:rsidRDefault="00DE6368" w:rsidP="00D07E36">
      <w:pPr>
        <w:tabs>
          <w:tab w:val="left" w:pos="4962"/>
        </w:tabs>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6959B34D" w14:textId="77777777" w:rsidR="00DE6368" w:rsidRPr="004209CB" w:rsidRDefault="00DE6368" w:rsidP="00DE6368">
      <w:pPr>
        <w:spacing w:before="120" w:after="120" w:line="288" w:lineRule="auto"/>
        <w:rPr>
          <w:rFonts w:ascii="Arial" w:eastAsia="Times New Roman" w:hAnsi="Arial" w:cs="Arial"/>
          <w:bCs/>
          <w:lang w:eastAsia="cs-CZ"/>
        </w:rPr>
      </w:pPr>
      <w:r w:rsidRPr="004209CB">
        <w:rPr>
          <w:rFonts w:ascii="Arial" w:eastAsia="Times New Roman" w:hAnsi="Arial" w:cs="Arial"/>
          <w:bCs/>
          <w:lang w:eastAsia="cs-CZ"/>
        </w:rPr>
        <w:t>a</w:t>
      </w:r>
    </w:p>
    <w:p w14:paraId="31407168" w14:textId="77777777" w:rsidR="00DE6368" w:rsidRDefault="00DE6368" w:rsidP="00DE6368">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104B73DB" w14:textId="77777777" w:rsidR="00DE6368" w:rsidRDefault="00DE6368" w:rsidP="00DE6368">
      <w:pPr>
        <w:tabs>
          <w:tab w:val="left" w:pos="4253"/>
        </w:tabs>
        <w:spacing w:after="6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9A86091" w14:textId="77777777" w:rsidR="00DE6368" w:rsidRPr="00800EE4" w:rsidRDefault="00DE6368" w:rsidP="00DE6368">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Pr="00800EE4">
        <w:rPr>
          <w:rFonts w:ascii="Arial" w:eastAsia="Times New Roman" w:hAnsi="Arial" w:cs="Arial"/>
          <w:b/>
          <w:bCs/>
          <w:snapToGrid w:val="0"/>
          <w:highlight w:val="yellow"/>
          <w:lang w:val="en-US" w:eastAsia="cs-CZ"/>
        </w:rPr>
        <w:t>[DOPLNIT]</w:t>
      </w:r>
    </w:p>
    <w:p w14:paraId="0B8D6382" w14:textId="77777777" w:rsidR="00DE6368" w:rsidRPr="00800EE4" w:rsidRDefault="00DE6368" w:rsidP="00DE6368">
      <w:pPr>
        <w:tabs>
          <w:tab w:val="left" w:pos="284"/>
          <w:tab w:val="left" w:pos="4253"/>
          <w:tab w:val="left" w:pos="4536"/>
        </w:tabs>
        <w:spacing w:before="60" w:after="120" w:line="288" w:lineRule="auto"/>
        <w:jc w:val="both"/>
        <w:rPr>
          <w:rFonts w:ascii="Arial" w:eastAsia="Times New Roman" w:hAnsi="Arial" w:cs="Arial"/>
          <w:i/>
          <w:lang w:eastAsia="cs-CZ"/>
        </w:rPr>
      </w:pPr>
      <w:r w:rsidRPr="00800EE4">
        <w:rPr>
          <w:rFonts w:ascii="Arial" w:eastAsia="Times New Roman" w:hAnsi="Arial" w:cs="Arial"/>
          <w:lang w:eastAsia="cs-CZ"/>
        </w:rPr>
        <w:t>zastoupený:</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obch.rejstříku)</w:t>
      </w:r>
    </w:p>
    <w:p w14:paraId="4A2F3AFB" w14:textId="77777777" w:rsidR="00DE6368" w:rsidRPr="00800EE4" w:rsidRDefault="00DE6368" w:rsidP="00D07E36">
      <w:pPr>
        <w:tabs>
          <w:tab w:val="left" w:pos="284"/>
          <w:tab w:val="left" w:pos="4962"/>
          <w:tab w:val="left" w:pos="5954"/>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tel./fax:</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0F69756" w14:textId="77777777" w:rsidR="00DE6368" w:rsidRPr="00800EE4" w:rsidRDefault="00DE6368" w:rsidP="00D07E36">
      <w:pPr>
        <w:tabs>
          <w:tab w:val="left" w:pos="284"/>
          <w:tab w:val="left" w:pos="4962"/>
        </w:tabs>
        <w:spacing w:after="0" w:line="288" w:lineRule="auto"/>
        <w:ind w:right="-110" w:firstLine="284"/>
        <w:jc w:val="both"/>
        <w:rPr>
          <w:rFonts w:ascii="Arial" w:eastAsia="Times New Roman" w:hAnsi="Arial" w:cs="Arial"/>
          <w:bCs/>
          <w:snapToGrid w:val="0"/>
          <w:lang w:val="en-US" w:eastAsia="cs-CZ"/>
        </w:rPr>
      </w:pPr>
      <w:r w:rsidRPr="00800EE4">
        <w:rPr>
          <w:rFonts w:ascii="Arial" w:eastAsia="Times New Roman" w:hAnsi="Arial" w:cs="Arial"/>
          <w:lang w:eastAsia="cs-CZ"/>
        </w:rPr>
        <w:t>e-mail:</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F188426" w14:textId="77777777" w:rsidR="00DE6368" w:rsidRPr="00800EE4" w:rsidRDefault="00DE6368" w:rsidP="00D07E36">
      <w:pPr>
        <w:tabs>
          <w:tab w:val="left" w:pos="284"/>
          <w:tab w:val="left" w:pos="4962"/>
        </w:tabs>
        <w:spacing w:after="0" w:line="288" w:lineRule="auto"/>
        <w:ind w:right="-110" w:firstLine="284"/>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4A9291B3" w14:textId="77777777" w:rsidR="00DE6368" w:rsidRDefault="00DE6368" w:rsidP="00D07E36">
      <w:pPr>
        <w:tabs>
          <w:tab w:val="left" w:pos="284"/>
          <w:tab w:val="left" w:pos="4962"/>
        </w:tabs>
        <w:spacing w:after="0" w:line="288" w:lineRule="auto"/>
        <w:ind w:right="-284" w:firstLine="284"/>
        <w:rPr>
          <w:rFonts w:ascii="Arial" w:eastAsia="Times New Roman" w:hAnsi="Arial" w:cs="Arial"/>
          <w:lang w:eastAsia="cs-CZ"/>
        </w:rPr>
      </w:pPr>
      <w:r w:rsidRPr="00800EE4">
        <w:rPr>
          <w:rFonts w:ascii="Arial" w:eastAsia="Times New Roman" w:hAnsi="Arial" w:cs="Arial"/>
          <w:lang w:eastAsia="cs-CZ"/>
        </w:rPr>
        <w:t>v technických záležitostech</w:t>
      </w:r>
    </w:p>
    <w:p w14:paraId="73EC6F71" w14:textId="77777777" w:rsidR="00DE6368" w:rsidRPr="00800EE4" w:rsidRDefault="00DE6368" w:rsidP="00D07E36">
      <w:pPr>
        <w:tabs>
          <w:tab w:val="left" w:pos="284"/>
          <w:tab w:val="left" w:pos="4962"/>
        </w:tabs>
        <w:spacing w:after="0" w:line="288" w:lineRule="auto"/>
        <w:ind w:right="-284" w:firstLine="284"/>
        <w:rPr>
          <w:rFonts w:ascii="Arial" w:eastAsia="Times New Roman" w:hAnsi="Arial" w:cs="Arial"/>
          <w:lang w:eastAsia="cs-CZ"/>
        </w:rPr>
      </w:pPr>
      <w:r w:rsidRPr="00800EE4">
        <w:rPr>
          <w:rFonts w:ascii="Arial" w:eastAsia="Times New Roman" w:hAnsi="Arial" w:cs="Arial"/>
          <w:lang w:eastAsia="cs-CZ"/>
        </w:rPr>
        <w:t>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07C4613" w14:textId="77777777" w:rsidR="00DE6368" w:rsidRPr="00800EE4" w:rsidRDefault="00DE6368" w:rsidP="00D07E36">
      <w:pPr>
        <w:tabs>
          <w:tab w:val="left" w:pos="284"/>
          <w:tab w:val="left" w:pos="4962"/>
          <w:tab w:val="left" w:pos="5954"/>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tel./fax:</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4A9922D7" w14:textId="77777777" w:rsidR="00DE6368" w:rsidRPr="00800EE4" w:rsidRDefault="00DE6368" w:rsidP="00D07E36">
      <w:pPr>
        <w:tabs>
          <w:tab w:val="left" w:pos="284"/>
          <w:tab w:val="left" w:pos="4962"/>
        </w:tabs>
        <w:spacing w:after="0" w:line="288" w:lineRule="auto"/>
        <w:ind w:right="-110" w:firstLine="284"/>
        <w:jc w:val="both"/>
        <w:rPr>
          <w:rFonts w:ascii="Arial" w:eastAsia="Times New Roman" w:hAnsi="Arial" w:cs="Arial"/>
          <w:b/>
          <w:bCs/>
          <w:snapToGrid w:val="0"/>
          <w:lang w:val="en-US" w:eastAsia="cs-CZ"/>
        </w:rPr>
      </w:pPr>
      <w:r w:rsidRPr="00800EE4">
        <w:rPr>
          <w:rFonts w:ascii="Arial" w:eastAsia="Times New Roman" w:hAnsi="Arial" w:cs="Arial"/>
          <w:lang w:eastAsia="cs-CZ"/>
        </w:rPr>
        <w:t>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FDA6712" w14:textId="77777777" w:rsidR="00DE6368" w:rsidRDefault="00DE6368" w:rsidP="00D07E36">
      <w:pPr>
        <w:tabs>
          <w:tab w:val="left" w:pos="284"/>
          <w:tab w:val="left" w:pos="4962"/>
        </w:tabs>
        <w:spacing w:after="0" w:line="288" w:lineRule="auto"/>
        <w:ind w:right="-284" w:firstLine="284"/>
        <w:rPr>
          <w:rFonts w:ascii="Arial" w:eastAsia="Times New Roman" w:hAnsi="Arial" w:cs="Arial"/>
          <w:lang w:eastAsia="cs-CZ"/>
        </w:rPr>
      </w:pPr>
    </w:p>
    <w:p w14:paraId="28B11CFE" w14:textId="77777777" w:rsidR="00DE6368" w:rsidRPr="00800EE4" w:rsidRDefault="00DE6368" w:rsidP="00D07E36">
      <w:pPr>
        <w:tabs>
          <w:tab w:val="left" w:pos="284"/>
          <w:tab w:val="left" w:pos="4962"/>
        </w:tabs>
        <w:spacing w:after="0" w:line="288" w:lineRule="auto"/>
        <w:ind w:right="-284" w:firstLine="284"/>
        <w:rPr>
          <w:rFonts w:ascii="Arial" w:eastAsia="Times New Roman" w:hAnsi="Arial" w:cs="Arial"/>
          <w:lang w:eastAsia="cs-CZ"/>
        </w:rPr>
      </w:pPr>
      <w:r w:rsidRPr="00800EE4">
        <w:rPr>
          <w:rFonts w:ascii="Arial" w:eastAsia="Times New Roman" w:hAnsi="Arial" w:cs="Arial"/>
          <w:lang w:eastAsia="cs-CZ"/>
        </w:rPr>
        <w:t>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2DB21511" w14:textId="77777777" w:rsidR="00DE6368" w:rsidRPr="00800EE4" w:rsidRDefault="00DE6368" w:rsidP="00D07E36">
      <w:pPr>
        <w:tabs>
          <w:tab w:val="left" w:pos="284"/>
          <w:tab w:val="left" w:pos="4962"/>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23DEEA05" w14:textId="77777777" w:rsidR="00DE6368" w:rsidRPr="00800EE4" w:rsidRDefault="00DE6368" w:rsidP="00D07E36">
      <w:pPr>
        <w:tabs>
          <w:tab w:val="left" w:pos="284"/>
          <w:tab w:val="left" w:pos="4962"/>
        </w:tabs>
        <w:spacing w:after="0" w:line="288" w:lineRule="auto"/>
        <w:ind w:firstLine="284"/>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9C4882D" w14:textId="77777777" w:rsidR="00DE6368" w:rsidRPr="00800EE4" w:rsidRDefault="00DE6368" w:rsidP="00D07E36">
      <w:pPr>
        <w:tabs>
          <w:tab w:val="left" w:pos="284"/>
          <w:tab w:val="left" w:pos="4962"/>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r>
        <w:rPr>
          <w:rFonts w:ascii="Arial" w:eastAsia="Times New Roman" w:hAnsi="Arial" w:cs="Arial"/>
          <w:b/>
          <w:bCs/>
          <w:snapToGrid w:val="0"/>
          <w:lang w:eastAsia="cs-CZ"/>
        </w:rPr>
        <w:t>je/není plátcem DPH</w:t>
      </w:r>
    </w:p>
    <w:p w14:paraId="43A8EF54" w14:textId="77777777" w:rsidR="00DE6368" w:rsidRPr="00800EE4" w:rsidRDefault="00DE6368" w:rsidP="00DE6368">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42F24035" w14:textId="77777777" w:rsidR="00DE6368" w:rsidRPr="00800EE4" w:rsidRDefault="00DE6368" w:rsidP="00DE6368">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E95C96">
      <w:pPr>
        <w:spacing w:before="360"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598355DD"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r w:rsidRPr="00E95C96">
        <w:rPr>
          <w:rFonts w:ascii="Arial" w:hAnsi="Arial" w:cs="Arial"/>
          <w:lang w:val="x-none"/>
        </w:rPr>
        <w:t>v</w:t>
      </w:r>
      <w:r w:rsidR="002C6AF5" w:rsidRPr="00E95C96">
        <w:rPr>
          <w:rFonts w:ascii="Arial" w:hAnsi="Arial" w:cs="Arial"/>
          <w:lang w:val="x-none"/>
        </w:rPr>
        <w:t> </w:t>
      </w:r>
      <w:r w:rsidR="002C6AF5" w:rsidRPr="00E95C96">
        <w:rPr>
          <w:rFonts w:ascii="Arial" w:hAnsi="Arial" w:cs="Arial"/>
        </w:rPr>
        <w:t xml:space="preserve">k. ú. Pavlovice </w:t>
      </w:r>
      <w:r w:rsidR="00E95C96">
        <w:rPr>
          <w:rFonts w:ascii="Arial" w:hAnsi="Arial" w:cs="Arial"/>
        </w:rPr>
        <w:t xml:space="preserve">               </w:t>
      </w:r>
      <w:r w:rsidR="002C6AF5" w:rsidRPr="00E95C96">
        <w:rPr>
          <w:rFonts w:ascii="Arial" w:hAnsi="Arial" w:cs="Arial"/>
        </w:rPr>
        <w:t>u Jestřebí</w:t>
      </w:r>
      <w:r w:rsidRPr="00E95C96">
        <w:rPr>
          <w:rFonts w:ascii="Arial" w:hAnsi="Arial" w:cs="Arial"/>
          <w:lang w:val="x-none"/>
        </w:rPr>
        <w:t xml:space="preserve"> dle zákona č. 139/2002 Sb., o pozemkových úpravách a pozemkových</w:t>
      </w:r>
      <w:r w:rsidRPr="00800EE4">
        <w:rPr>
          <w:rFonts w:ascii="Arial" w:hAnsi="Arial" w:cs="Arial"/>
          <w:lang w:val="x-none"/>
        </w:rPr>
        <w:t xml:space="preserve">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F248BA">
        <w:rPr>
          <w:rFonts w:ascii="Arial" w:hAnsi="Arial" w:cs="Arial"/>
        </w:rPr>
        <w:t>„</w:t>
      </w:r>
      <w:r w:rsidR="002C6AF5">
        <w:rPr>
          <w:rFonts w:ascii="Arial" w:hAnsi="Arial" w:cs="Arial"/>
          <w:b/>
        </w:rPr>
        <w:t xml:space="preserve">Výsadba biokoridoru LBK 1060/1062 v k. ú. Pavlovice u Jestřebí </w:t>
      </w:r>
      <w:r w:rsidR="00F248BA">
        <w:rPr>
          <w:rFonts w:ascii="Arial" w:hAnsi="Arial" w:cs="Arial"/>
          <w:b/>
        </w:rPr>
        <w:t>–</w:t>
      </w:r>
      <w:r w:rsidR="002C6AF5">
        <w:rPr>
          <w:rFonts w:ascii="Arial" w:hAnsi="Arial" w:cs="Arial"/>
          <w:b/>
        </w:rPr>
        <w:t xml:space="preserve"> 2024</w:t>
      </w:r>
      <w:r w:rsidR="00F248BA">
        <w:rPr>
          <w:rFonts w:ascii="Arial" w:hAnsi="Arial" w:cs="Arial"/>
          <w:b/>
        </w:rPr>
        <w:t xml:space="preserve"> - II</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561458BB" w:rsidR="00D6259E" w:rsidRPr="00E95C96"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800EE4">
        <w:rPr>
          <w:rFonts w:ascii="Arial" w:hAnsi="Arial" w:cs="Arial"/>
        </w:rPr>
        <w:t xml:space="preserve">a závazných podmínek stanovených pro provedení díla objednatelem v podmínkách </w:t>
      </w:r>
      <w:r w:rsidRPr="00E95C96">
        <w:rPr>
          <w:rFonts w:ascii="Arial" w:hAnsi="Arial" w:cs="Arial"/>
        </w:rPr>
        <w:t xml:space="preserve">zadávacího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468F41D0" w14:textId="1E1D5B14" w:rsidR="00115B1B" w:rsidRDefault="00D6259E" w:rsidP="00115B1B">
      <w:pPr>
        <w:spacing w:after="0"/>
        <w:jc w:val="both"/>
        <w:rPr>
          <w:rFonts w:ascii="Arial" w:hAnsi="Arial" w:cs="Arial"/>
          <w:b/>
          <w:bCs/>
          <w:lang w:val="en-US"/>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115B1B">
        <w:rPr>
          <w:rFonts w:ascii="Arial" w:hAnsi="Arial" w:cs="Arial"/>
          <w:b/>
          <w:bCs/>
          <w:lang w:val="en-US"/>
        </w:rPr>
        <w:t xml:space="preserve">Výsadba biokoridoru LBK 1060/1062 v k. ú. Pavlovice u Jestřebí </w:t>
      </w:r>
    </w:p>
    <w:p w14:paraId="0FBD2C47" w14:textId="46A6912D" w:rsidR="00D6259E" w:rsidRPr="00800EE4" w:rsidRDefault="00115B1B" w:rsidP="00115B1B">
      <w:pPr>
        <w:spacing w:after="0"/>
        <w:ind w:left="1416"/>
        <w:jc w:val="both"/>
        <w:rPr>
          <w:rFonts w:ascii="Arial" w:hAnsi="Arial" w:cs="Arial"/>
          <w:b/>
        </w:rPr>
      </w:pPr>
      <w:r>
        <w:rPr>
          <w:rFonts w:ascii="Arial" w:hAnsi="Arial" w:cs="Arial"/>
          <w:b/>
          <w:bCs/>
          <w:lang w:val="en-US"/>
        </w:rPr>
        <w:t xml:space="preserve">     – následná péče</w:t>
      </w:r>
    </w:p>
    <w:p w14:paraId="675858F6" w14:textId="5DA1DF81"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115B1B">
        <w:rPr>
          <w:rFonts w:ascii="Arial" w:hAnsi="Arial" w:cs="Arial"/>
          <w:b/>
          <w:bCs/>
          <w:lang w:val="en-US"/>
        </w:rPr>
        <w:t>Okres Česká Lípa, obec Jestřebí, k. ú. Pavlovice u Jestřebí</w:t>
      </w:r>
    </w:p>
    <w:p w14:paraId="4359C5E9" w14:textId="65E772D8" w:rsidR="00D6259E" w:rsidRPr="00800EE4" w:rsidRDefault="00D6259E" w:rsidP="00D6259E">
      <w:pPr>
        <w:ind w:left="360"/>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B37CBC">
        <w:rPr>
          <w:rFonts w:ascii="Arial" w:hAnsi="Arial" w:cs="Arial"/>
          <w:b/>
          <w:bCs/>
          <w:lang w:val="en-US"/>
        </w:rPr>
        <w:t>NDCON s. r. o.</w:t>
      </w:r>
      <w:r w:rsidRPr="00800EE4">
        <w:rPr>
          <w:rFonts w:ascii="Arial" w:hAnsi="Arial" w:cs="Arial"/>
          <w:b/>
        </w:rPr>
        <w:t>,</w:t>
      </w:r>
      <w:r w:rsidRPr="00800EE4">
        <w:rPr>
          <w:rFonts w:ascii="Arial" w:hAnsi="Arial" w:cs="Arial"/>
        </w:rPr>
        <w:t xml:space="preserve"> č. zakázky </w:t>
      </w:r>
      <w:r w:rsidR="00B37CBC">
        <w:rPr>
          <w:rFonts w:ascii="Arial" w:hAnsi="Arial" w:cs="Arial"/>
          <w:b/>
          <w:bCs/>
          <w:lang w:val="en-US"/>
        </w:rPr>
        <w:t>770/20</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0" w:name="_Hlk18573275"/>
      <w:r w:rsidR="00B23ECB">
        <w:rPr>
          <w:rFonts w:ascii="Arial" w:hAnsi="Arial" w:cs="Arial"/>
        </w:rPr>
        <w:t>a stanovisek dotčených orgánů a správců sítí</w:t>
      </w:r>
      <w:bookmarkEnd w:id="0"/>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BD3AA0">
      <w:pPr>
        <w:pStyle w:val="Odstavecseseznamem"/>
        <w:numPr>
          <w:ilvl w:val="0"/>
          <w:numId w:val="6"/>
        </w:numPr>
        <w:ind w:left="714" w:hanging="357"/>
        <w:contextualSpacing w:val="0"/>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1"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1"/>
      <w:r w:rsidR="0087762F">
        <w:rPr>
          <w:rFonts w:ascii="Arial" w:hAnsi="Arial" w:cs="Arial"/>
          <w:bCs/>
        </w:rPr>
        <w:t>k.</w:t>
      </w:r>
    </w:p>
    <w:p w14:paraId="43E03B3E" w14:textId="59A1AB1D" w:rsidR="007D1ABF" w:rsidRPr="003A5F38" w:rsidRDefault="00A26E5C" w:rsidP="00E95C96">
      <w:pPr>
        <w:pStyle w:val="Odstavecseseznamem"/>
        <w:numPr>
          <w:ilvl w:val="0"/>
          <w:numId w:val="6"/>
        </w:numPr>
        <w:tabs>
          <w:tab w:val="left" w:pos="6804"/>
        </w:tabs>
        <w:rPr>
          <w:rFonts w:ascii="Arial" w:hAnsi="Arial" w:cs="Arial"/>
          <w:lang w:val="x-none"/>
        </w:rPr>
      </w:pPr>
      <w:bookmarkStart w:id="2" w:name="_Ref376425814"/>
      <w:r w:rsidRPr="00800EE4">
        <w:rPr>
          <w:rFonts w:ascii="Arial" w:hAnsi="Arial" w:cs="Arial"/>
          <w:lang w:val="x-none"/>
        </w:rPr>
        <w:t>Celková cena za provedení díla</w:t>
      </w:r>
      <w:r w:rsidR="00E6175B" w:rsidRPr="00800EE4">
        <w:rPr>
          <w:rFonts w:ascii="Arial" w:hAnsi="Arial" w:cs="Arial"/>
        </w:rPr>
        <w:t>:</w:t>
      </w:r>
    </w:p>
    <w:p w14:paraId="214BD745" w14:textId="4901831B" w:rsidR="003A5F38" w:rsidRPr="00F5793D" w:rsidRDefault="003A5F38" w:rsidP="00E95C96">
      <w:pPr>
        <w:pStyle w:val="Odstavecseseznamem"/>
        <w:tabs>
          <w:tab w:val="left" w:pos="6804"/>
        </w:tabs>
        <w:rPr>
          <w:rFonts w:ascii="Arial" w:hAnsi="Arial" w:cs="Arial"/>
          <w:lang w:val="x-none"/>
        </w:rPr>
      </w:pPr>
      <w:r w:rsidRPr="00F5793D">
        <w:rPr>
          <w:rFonts w:ascii="Arial" w:hAnsi="Arial" w:cs="Arial"/>
          <w:lang w:val="x-none"/>
        </w:rPr>
        <w:t>bez DPH činí</w:t>
      </w:r>
      <w:r w:rsidR="00E95C96">
        <w:rPr>
          <w:rFonts w:ascii="Arial" w:hAnsi="Arial" w:cs="Arial"/>
          <w:lang w:val="x-none"/>
        </w:rPr>
        <w:tab/>
      </w:r>
      <w:r w:rsidRPr="00F5793D">
        <w:rPr>
          <w:rFonts w:ascii="Arial" w:hAnsi="Arial" w:cs="Arial"/>
          <w:b/>
          <w:highlight w:val="yellow"/>
          <w:lang w:val="x-none"/>
        </w:rPr>
        <w:t>[DOPLNIT]</w:t>
      </w:r>
      <w:r w:rsidR="00E95C96">
        <w:rPr>
          <w:rFonts w:ascii="Arial" w:hAnsi="Arial" w:cs="Arial"/>
          <w:b/>
        </w:rPr>
        <w:t xml:space="preserve"> </w:t>
      </w:r>
      <w:r w:rsidRPr="00F5793D">
        <w:rPr>
          <w:rFonts w:ascii="Arial" w:hAnsi="Arial" w:cs="Arial"/>
          <w:lang w:val="x-none"/>
        </w:rPr>
        <w:t>Kč</w:t>
      </w:r>
    </w:p>
    <w:p w14:paraId="758E4289" w14:textId="5A0F91B4" w:rsidR="003A5F38" w:rsidRPr="00F5793D" w:rsidRDefault="003A5F38" w:rsidP="00E95C96">
      <w:pPr>
        <w:pStyle w:val="Odstavecseseznamem"/>
        <w:tabs>
          <w:tab w:val="left" w:pos="6804"/>
        </w:tabs>
        <w:contextualSpacing w:val="0"/>
        <w:rPr>
          <w:rFonts w:ascii="Arial" w:hAnsi="Arial" w:cs="Arial"/>
        </w:rPr>
      </w:pPr>
      <w:r w:rsidRPr="00F5793D">
        <w:rPr>
          <w:rFonts w:ascii="Arial" w:hAnsi="Arial" w:cs="Arial"/>
          <w:lang w:val="x-none"/>
        </w:rPr>
        <w:t xml:space="preserve">DPH </w:t>
      </w:r>
      <w:r w:rsidR="00E95C96">
        <w:rPr>
          <w:rFonts w:ascii="Arial" w:hAnsi="Arial" w:cs="Arial"/>
          <w:b/>
          <w:highlight w:val="yellow"/>
          <w:lang w:val="x-none"/>
        </w:rPr>
        <w:t>[DOPLNIT]</w:t>
      </w:r>
      <w:r w:rsidRPr="00F5793D">
        <w:rPr>
          <w:rFonts w:ascii="Arial" w:hAnsi="Arial" w:cs="Arial"/>
          <w:lang w:val="x-none"/>
        </w:rPr>
        <w:t xml:space="preserve"> % činí</w:t>
      </w:r>
      <w:r w:rsidR="00E95C96">
        <w:rPr>
          <w:rFonts w:ascii="Arial" w:hAnsi="Arial" w:cs="Arial"/>
          <w:lang w:val="x-none"/>
        </w:rPr>
        <w:tab/>
      </w:r>
      <w:r w:rsidRPr="00F5793D">
        <w:rPr>
          <w:rFonts w:ascii="Arial" w:hAnsi="Arial" w:cs="Arial"/>
          <w:b/>
          <w:highlight w:val="yellow"/>
          <w:lang w:val="x-none"/>
        </w:rPr>
        <w:t>[DOPLNIT]</w:t>
      </w:r>
      <w:r w:rsidR="00E95C96">
        <w:rPr>
          <w:rFonts w:ascii="Arial" w:hAnsi="Arial" w:cs="Arial"/>
          <w:b/>
        </w:rPr>
        <w:t xml:space="preserve"> </w:t>
      </w:r>
      <w:r w:rsidRPr="00F5793D">
        <w:rPr>
          <w:rFonts w:ascii="Arial" w:hAnsi="Arial" w:cs="Arial"/>
          <w:lang w:val="x-none"/>
        </w:rPr>
        <w:t>Kč</w:t>
      </w:r>
    </w:p>
    <w:p w14:paraId="6D9B851E" w14:textId="744FB364" w:rsidR="003A5F38" w:rsidRDefault="003A5F38" w:rsidP="00E95C96">
      <w:pPr>
        <w:pStyle w:val="Odstavecseseznamem"/>
        <w:tabs>
          <w:tab w:val="left" w:pos="6804"/>
        </w:tabs>
        <w:spacing w:before="120"/>
        <w:contextualSpacing w:val="0"/>
        <w:rPr>
          <w:rFonts w:ascii="Arial" w:hAnsi="Arial" w:cs="Arial"/>
          <w:lang w:val="x-none"/>
        </w:rPr>
      </w:pPr>
      <w:r w:rsidRPr="00F5793D">
        <w:rPr>
          <w:rFonts w:ascii="Arial" w:hAnsi="Arial" w:cs="Arial"/>
          <w:lang w:val="x-none"/>
        </w:rPr>
        <w:t>Celková cena za provedení díla vč. DPH činí</w:t>
      </w:r>
      <w:r w:rsidR="00E95C96">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40C42184" w14:textId="0AE2FBF2" w:rsidR="003A5F38" w:rsidRPr="00A266CD" w:rsidRDefault="003A5F38" w:rsidP="00E95C96">
      <w:pPr>
        <w:pStyle w:val="TSTextlnkuslovan"/>
        <w:numPr>
          <w:ilvl w:val="0"/>
          <w:numId w:val="40"/>
        </w:numPr>
        <w:tabs>
          <w:tab w:val="left" w:pos="4253"/>
          <w:tab w:val="left" w:pos="6804"/>
        </w:tabs>
        <w:spacing w:before="480"/>
        <w:ind w:left="1066" w:hanging="357"/>
        <w:rPr>
          <w:rFonts w:cs="Arial"/>
          <w:szCs w:val="22"/>
          <w:lang w:eastAsia="en-US"/>
        </w:rPr>
      </w:pPr>
      <w:bookmarkStart w:id="3" w:name="_Hlk18668301"/>
      <w:r w:rsidRPr="008F7FC9">
        <w:rPr>
          <w:rFonts w:cs="Arial"/>
          <w:szCs w:val="22"/>
          <w:lang w:val="cs-CZ" w:eastAsia="en-US"/>
        </w:rPr>
        <w:t>1</w:t>
      </w:r>
      <w:r w:rsidR="00C365F7">
        <w:rPr>
          <w:rFonts w:cs="Arial"/>
          <w:szCs w:val="22"/>
          <w:lang w:val="cs-CZ" w:eastAsia="en-US"/>
        </w:rPr>
        <w:t>.</w:t>
      </w:r>
      <w:r w:rsidRPr="008F7FC9">
        <w:rPr>
          <w:rFonts w:cs="Arial"/>
          <w:szCs w:val="22"/>
          <w:lang w:val="cs-CZ" w:eastAsia="en-US"/>
        </w:rPr>
        <w:t xml:space="preserve"> rok péče o vysazený porost:</w:t>
      </w:r>
      <w:r w:rsidR="00E95C96">
        <w:rPr>
          <w:rFonts w:cs="Arial"/>
          <w:szCs w:val="22"/>
          <w:lang w:val="cs-CZ" w:eastAsia="en-US"/>
        </w:rPr>
        <w:tab/>
      </w:r>
      <w:r w:rsidRPr="008F7FC9">
        <w:rPr>
          <w:rFonts w:cs="Arial"/>
          <w:szCs w:val="22"/>
          <w:lang w:val="cs-CZ" w:eastAsia="en-US"/>
        </w:rPr>
        <w:t xml:space="preserve">Cena bez DPH </w:t>
      </w:r>
      <w:r w:rsidR="00E95C96">
        <w:rPr>
          <w:rFonts w:cs="Arial"/>
          <w:szCs w:val="22"/>
          <w:lang w:val="cs-CZ" w:eastAsia="en-US"/>
        </w:rPr>
        <w:tab/>
      </w:r>
      <w:r w:rsidRPr="00922F5C">
        <w:rPr>
          <w:rFonts w:cs="Arial"/>
          <w:b/>
          <w:bCs/>
          <w:szCs w:val="22"/>
          <w:highlight w:val="yellow"/>
          <w:u w:val="single"/>
          <w:lang w:val="en-US" w:eastAsia="en-US"/>
        </w:rPr>
        <w:t>[</w:t>
      </w:r>
      <w:r w:rsidRPr="00A266CD">
        <w:rPr>
          <w:rFonts w:cs="Arial"/>
          <w:b/>
          <w:bCs/>
          <w:szCs w:val="22"/>
          <w:highlight w:val="yellow"/>
          <w:lang w:val="en-US" w:eastAsia="en-US"/>
        </w:rPr>
        <w:t>DOPLNIT]</w:t>
      </w:r>
      <w:r w:rsidRPr="00A266CD">
        <w:rPr>
          <w:rFonts w:cs="Arial"/>
          <w:szCs w:val="22"/>
          <w:lang w:eastAsia="en-US"/>
        </w:rPr>
        <w:t xml:space="preserve"> Kč.</w:t>
      </w:r>
    </w:p>
    <w:p w14:paraId="3F468CA9" w14:textId="0A78069C" w:rsidR="003A5F38" w:rsidRPr="00A266CD" w:rsidRDefault="003A5F38" w:rsidP="00E95C96">
      <w:pPr>
        <w:pStyle w:val="TSTextlnkuslovan"/>
        <w:tabs>
          <w:tab w:val="left" w:pos="4253"/>
          <w:tab w:val="left" w:pos="6804"/>
        </w:tabs>
        <w:rPr>
          <w:rFonts w:cs="Arial"/>
          <w:szCs w:val="22"/>
          <w:lang w:eastAsia="en-US"/>
        </w:rPr>
      </w:pPr>
      <w:r w:rsidRPr="00A266CD">
        <w:rPr>
          <w:rFonts w:cs="Arial"/>
          <w:szCs w:val="22"/>
          <w:lang w:val="cs-CZ" w:eastAsia="en-US"/>
        </w:rPr>
        <w:tab/>
        <w:t>DPH</w:t>
      </w:r>
      <w:r w:rsidR="00E95C96" w:rsidRPr="00A266CD">
        <w:rPr>
          <w:rFonts w:cs="Arial"/>
          <w:szCs w:val="22"/>
          <w:lang w:val="cs-CZ" w:eastAsia="en-US"/>
        </w:rPr>
        <w:tab/>
      </w:r>
      <w:r w:rsidRPr="00A266CD">
        <w:rPr>
          <w:rFonts w:cs="Arial"/>
          <w:b/>
          <w:bCs/>
          <w:szCs w:val="22"/>
          <w:highlight w:val="yellow"/>
          <w:lang w:val="en-US" w:eastAsia="en-US"/>
        </w:rPr>
        <w:t>[DOPLNIT]</w:t>
      </w:r>
      <w:r w:rsidRPr="00A266CD">
        <w:rPr>
          <w:rFonts w:cs="Arial"/>
          <w:szCs w:val="22"/>
          <w:lang w:eastAsia="en-US"/>
        </w:rPr>
        <w:t xml:space="preserve"> Kč.</w:t>
      </w:r>
    </w:p>
    <w:p w14:paraId="108F02B8" w14:textId="39A24A17" w:rsidR="003A5F38" w:rsidRPr="008F7FC9" w:rsidRDefault="003A5F38" w:rsidP="00E95C96">
      <w:pPr>
        <w:pStyle w:val="TSTextlnkuslovan"/>
        <w:tabs>
          <w:tab w:val="left" w:pos="4253"/>
          <w:tab w:val="left" w:pos="6804"/>
        </w:tabs>
        <w:rPr>
          <w:rFonts w:cs="Arial"/>
          <w:szCs w:val="22"/>
          <w:lang w:eastAsia="en-US"/>
        </w:rPr>
      </w:pPr>
      <w:r w:rsidRPr="00A266CD">
        <w:rPr>
          <w:rFonts w:cs="Arial"/>
          <w:szCs w:val="22"/>
          <w:lang w:val="cs-CZ" w:eastAsia="en-US"/>
        </w:rPr>
        <w:tab/>
        <w:t>Cena včetně DPH</w:t>
      </w:r>
      <w:r w:rsidR="00E95C96" w:rsidRPr="00A266CD">
        <w:rPr>
          <w:rFonts w:cs="Arial"/>
          <w:szCs w:val="22"/>
          <w:lang w:val="cs-CZ" w:eastAsia="en-US"/>
        </w:rPr>
        <w:tab/>
      </w:r>
      <w:r w:rsidRPr="00A266CD">
        <w:rPr>
          <w:rFonts w:cs="Arial"/>
          <w:b/>
          <w:bCs/>
          <w:szCs w:val="22"/>
          <w:highlight w:val="yellow"/>
          <w:lang w:val="en-US" w:eastAsia="en-US"/>
        </w:rPr>
        <w:t>[DOPLNIT]</w:t>
      </w:r>
      <w:r w:rsidRPr="008F7FC9">
        <w:rPr>
          <w:rFonts w:cs="Arial"/>
          <w:szCs w:val="22"/>
          <w:lang w:eastAsia="en-US"/>
        </w:rPr>
        <w:t xml:space="preserve"> Kč.</w:t>
      </w:r>
    </w:p>
    <w:p w14:paraId="036F0427" w14:textId="40E83AEC" w:rsidR="00E95C96" w:rsidRPr="00E95C96" w:rsidRDefault="003A5F38" w:rsidP="00E95C96">
      <w:pPr>
        <w:pStyle w:val="TSTextlnkuslovan"/>
        <w:numPr>
          <w:ilvl w:val="0"/>
          <w:numId w:val="40"/>
        </w:numPr>
        <w:tabs>
          <w:tab w:val="left" w:pos="4253"/>
          <w:tab w:val="left" w:pos="6804"/>
        </w:tabs>
        <w:spacing w:before="240"/>
        <w:ind w:left="1066" w:hanging="357"/>
        <w:rPr>
          <w:rFonts w:cs="Arial"/>
          <w:szCs w:val="22"/>
          <w:lang w:val="cs-CZ" w:eastAsia="en-US"/>
        </w:rPr>
      </w:pPr>
      <w:r w:rsidRPr="008F7FC9">
        <w:rPr>
          <w:rFonts w:cs="Arial"/>
          <w:szCs w:val="22"/>
          <w:lang w:val="cs-CZ" w:eastAsia="en-US"/>
        </w:rPr>
        <w:t>2</w:t>
      </w:r>
      <w:r w:rsidR="00C365F7">
        <w:rPr>
          <w:rFonts w:cs="Arial"/>
          <w:szCs w:val="22"/>
          <w:lang w:val="cs-CZ" w:eastAsia="en-US"/>
        </w:rPr>
        <w:t>.</w:t>
      </w:r>
      <w:r w:rsidRPr="008F7FC9">
        <w:rPr>
          <w:rFonts w:cs="Arial"/>
          <w:szCs w:val="22"/>
          <w:lang w:val="cs-CZ" w:eastAsia="en-US"/>
        </w:rPr>
        <w:t xml:space="preserve"> rok </w:t>
      </w:r>
      <w:r w:rsidR="00E95C96" w:rsidRPr="00E95C96">
        <w:rPr>
          <w:rFonts w:cs="Arial"/>
          <w:szCs w:val="22"/>
          <w:lang w:val="cs-CZ" w:eastAsia="en-US"/>
        </w:rPr>
        <w:t>péče o vysazený porost:</w:t>
      </w:r>
      <w:r w:rsidR="00E95C96" w:rsidRPr="00E95C96">
        <w:rPr>
          <w:rFonts w:cs="Arial"/>
          <w:szCs w:val="22"/>
          <w:lang w:val="cs-CZ" w:eastAsia="en-US"/>
        </w:rPr>
        <w:tab/>
        <w:t xml:space="preserve">Cena bez DPH </w:t>
      </w:r>
      <w:r w:rsidR="00E95C96" w:rsidRPr="00E95C96">
        <w:rPr>
          <w:rFonts w:cs="Arial"/>
          <w:szCs w:val="22"/>
          <w:lang w:val="cs-CZ" w:eastAsia="en-US"/>
        </w:rPr>
        <w:tab/>
      </w:r>
      <w:r w:rsidR="00BD3AA0">
        <w:rPr>
          <w:rFonts w:cs="Arial"/>
          <w:b/>
          <w:highlight w:val="yellow"/>
        </w:rPr>
        <w:t>[DOPLNIT]</w:t>
      </w:r>
      <w:r w:rsidR="00E95C96" w:rsidRPr="00E95C96">
        <w:rPr>
          <w:rFonts w:cs="Arial"/>
          <w:szCs w:val="22"/>
          <w:lang w:val="cs-CZ" w:eastAsia="en-US"/>
        </w:rPr>
        <w:t xml:space="preserve"> Kč.</w:t>
      </w:r>
    </w:p>
    <w:p w14:paraId="54FEFFDE" w14:textId="43C533E2" w:rsidR="00E95C96" w:rsidRPr="00E95C96" w:rsidRDefault="00E95C96" w:rsidP="00E95C96">
      <w:pPr>
        <w:pStyle w:val="TSTextlnkuslovan"/>
        <w:tabs>
          <w:tab w:val="left" w:pos="4253"/>
          <w:tab w:val="left" w:pos="6804"/>
        </w:tabs>
        <w:ind w:left="1068"/>
        <w:rPr>
          <w:rFonts w:cs="Arial"/>
          <w:szCs w:val="22"/>
          <w:lang w:val="cs-CZ" w:eastAsia="en-US"/>
        </w:rPr>
      </w:pPr>
      <w:r w:rsidRPr="00E95C96">
        <w:rPr>
          <w:rFonts w:cs="Arial"/>
          <w:szCs w:val="22"/>
          <w:lang w:val="cs-CZ" w:eastAsia="en-US"/>
        </w:rPr>
        <w:tab/>
        <w:t>DPH</w:t>
      </w:r>
      <w:r w:rsidRPr="00E95C96">
        <w:rPr>
          <w:rFonts w:cs="Arial"/>
          <w:szCs w:val="22"/>
          <w:lang w:val="cs-CZ" w:eastAsia="en-US"/>
        </w:rPr>
        <w:tab/>
      </w:r>
      <w:r w:rsidR="00BD3AA0">
        <w:rPr>
          <w:rFonts w:cs="Arial"/>
          <w:b/>
          <w:highlight w:val="yellow"/>
        </w:rPr>
        <w:t>[DOPLNIT]</w:t>
      </w:r>
      <w:r w:rsidR="00BD3AA0">
        <w:rPr>
          <w:rFonts w:cs="Arial"/>
          <w:b/>
          <w:lang w:val="cs-CZ"/>
        </w:rPr>
        <w:t xml:space="preserve"> </w:t>
      </w:r>
      <w:r w:rsidRPr="00E95C96">
        <w:rPr>
          <w:rFonts w:cs="Arial"/>
          <w:szCs w:val="22"/>
          <w:lang w:val="cs-CZ" w:eastAsia="en-US"/>
        </w:rPr>
        <w:t>Kč.</w:t>
      </w:r>
    </w:p>
    <w:p w14:paraId="2496D4B1" w14:textId="2A1E69C8" w:rsidR="003A5F38" w:rsidRDefault="00E95C96" w:rsidP="00E95C96">
      <w:pPr>
        <w:pStyle w:val="TSTextlnkuslovan"/>
        <w:tabs>
          <w:tab w:val="left" w:pos="4253"/>
          <w:tab w:val="left" w:pos="6804"/>
        </w:tabs>
        <w:ind w:left="1068"/>
        <w:rPr>
          <w:rFonts w:cs="Arial"/>
          <w:szCs w:val="22"/>
          <w:lang w:val="cs-CZ" w:eastAsia="en-US"/>
        </w:rPr>
      </w:pPr>
      <w:r w:rsidRPr="00E95C96">
        <w:rPr>
          <w:rFonts w:cs="Arial"/>
          <w:szCs w:val="22"/>
          <w:lang w:val="cs-CZ" w:eastAsia="en-US"/>
        </w:rPr>
        <w:tab/>
        <w:t>Cena včetně DPH</w:t>
      </w:r>
      <w:r w:rsidRPr="00E95C96">
        <w:rPr>
          <w:rFonts w:cs="Arial"/>
          <w:szCs w:val="22"/>
          <w:lang w:val="cs-CZ" w:eastAsia="en-US"/>
        </w:rPr>
        <w:tab/>
      </w:r>
      <w:r w:rsidR="00BD3AA0">
        <w:rPr>
          <w:rFonts w:cs="Arial"/>
          <w:b/>
          <w:highlight w:val="yellow"/>
        </w:rPr>
        <w:t>[DOPLNIT]</w:t>
      </w:r>
      <w:r w:rsidRPr="00E95C96">
        <w:rPr>
          <w:rFonts w:cs="Arial"/>
          <w:szCs w:val="22"/>
          <w:lang w:val="cs-CZ" w:eastAsia="en-US"/>
        </w:rPr>
        <w:t xml:space="preserve"> Kč.</w:t>
      </w:r>
    </w:p>
    <w:p w14:paraId="6FA32FCE" w14:textId="28293891" w:rsidR="00E95C96" w:rsidRPr="00E95C96" w:rsidRDefault="003A5F38" w:rsidP="00E95C96">
      <w:pPr>
        <w:pStyle w:val="TSTextlnkuslovan"/>
        <w:numPr>
          <w:ilvl w:val="0"/>
          <w:numId w:val="40"/>
        </w:numPr>
        <w:tabs>
          <w:tab w:val="left" w:pos="4253"/>
          <w:tab w:val="left" w:pos="6804"/>
        </w:tabs>
        <w:spacing w:before="240"/>
        <w:ind w:left="1066" w:hanging="357"/>
        <w:rPr>
          <w:rFonts w:cs="Arial"/>
          <w:szCs w:val="22"/>
          <w:lang w:val="cs-CZ" w:eastAsia="en-US"/>
        </w:rPr>
      </w:pPr>
      <w:r w:rsidRPr="008F7FC9">
        <w:rPr>
          <w:rFonts w:cs="Arial"/>
          <w:szCs w:val="22"/>
          <w:lang w:val="cs-CZ" w:eastAsia="en-US"/>
        </w:rPr>
        <w:t>3</w:t>
      </w:r>
      <w:r w:rsidR="00C365F7">
        <w:rPr>
          <w:rFonts w:cs="Arial"/>
          <w:szCs w:val="22"/>
          <w:lang w:val="cs-CZ" w:eastAsia="en-US"/>
        </w:rPr>
        <w:t>.</w:t>
      </w:r>
      <w:r w:rsidRPr="008F7FC9">
        <w:rPr>
          <w:rFonts w:cs="Arial"/>
          <w:szCs w:val="22"/>
          <w:lang w:val="cs-CZ" w:eastAsia="en-US"/>
        </w:rPr>
        <w:t xml:space="preserve"> rok </w:t>
      </w:r>
      <w:bookmarkStart w:id="4" w:name="_Hlk36122845"/>
      <w:bookmarkEnd w:id="3"/>
      <w:r w:rsidR="00E95C96" w:rsidRPr="00E95C96">
        <w:rPr>
          <w:rFonts w:cs="Arial"/>
          <w:szCs w:val="22"/>
          <w:lang w:val="cs-CZ" w:eastAsia="en-US"/>
        </w:rPr>
        <w:t>péče o vysazený porost:</w:t>
      </w:r>
      <w:r w:rsidR="00E95C96" w:rsidRPr="00E95C96">
        <w:rPr>
          <w:rFonts w:cs="Arial"/>
          <w:szCs w:val="22"/>
          <w:lang w:val="cs-CZ" w:eastAsia="en-US"/>
        </w:rPr>
        <w:tab/>
        <w:t xml:space="preserve">Cena bez DPH </w:t>
      </w:r>
      <w:r w:rsidR="00E95C96" w:rsidRPr="00E95C96">
        <w:rPr>
          <w:rFonts w:cs="Arial"/>
          <w:szCs w:val="22"/>
          <w:lang w:val="cs-CZ" w:eastAsia="en-US"/>
        </w:rPr>
        <w:tab/>
      </w:r>
      <w:r w:rsidR="00BD3AA0">
        <w:rPr>
          <w:rFonts w:cs="Arial"/>
          <w:b/>
          <w:highlight w:val="yellow"/>
        </w:rPr>
        <w:t>[DOPLNIT]</w:t>
      </w:r>
      <w:r w:rsidR="00BD3AA0">
        <w:rPr>
          <w:rFonts w:cs="Arial"/>
          <w:b/>
          <w:lang w:val="cs-CZ"/>
        </w:rPr>
        <w:t xml:space="preserve"> </w:t>
      </w:r>
      <w:r w:rsidR="00E95C96" w:rsidRPr="00E95C96">
        <w:rPr>
          <w:rFonts w:cs="Arial"/>
          <w:szCs w:val="22"/>
          <w:lang w:val="cs-CZ" w:eastAsia="en-US"/>
        </w:rPr>
        <w:t>Kč.</w:t>
      </w:r>
    </w:p>
    <w:p w14:paraId="626DE885" w14:textId="503187EC" w:rsidR="00E95C96" w:rsidRPr="00E95C96" w:rsidRDefault="00E95C96" w:rsidP="00E95C96">
      <w:pPr>
        <w:pStyle w:val="TSTextlnkuslovan"/>
        <w:tabs>
          <w:tab w:val="left" w:pos="4253"/>
          <w:tab w:val="left" w:pos="6804"/>
        </w:tabs>
        <w:ind w:left="708"/>
        <w:rPr>
          <w:rFonts w:cs="Arial"/>
          <w:szCs w:val="22"/>
          <w:lang w:val="cs-CZ" w:eastAsia="en-US"/>
        </w:rPr>
      </w:pPr>
      <w:r w:rsidRPr="00E95C96">
        <w:rPr>
          <w:rFonts w:cs="Arial"/>
          <w:szCs w:val="22"/>
          <w:lang w:val="cs-CZ" w:eastAsia="en-US"/>
        </w:rPr>
        <w:tab/>
        <w:t>DPH</w:t>
      </w:r>
      <w:r w:rsidRPr="00E95C96">
        <w:rPr>
          <w:rFonts w:cs="Arial"/>
          <w:szCs w:val="22"/>
          <w:lang w:val="cs-CZ" w:eastAsia="en-US"/>
        </w:rPr>
        <w:tab/>
      </w:r>
      <w:r w:rsidR="00BD3AA0">
        <w:rPr>
          <w:rFonts w:cs="Arial"/>
          <w:b/>
          <w:highlight w:val="yellow"/>
        </w:rPr>
        <w:t>[DOPLNIT]</w:t>
      </w:r>
      <w:r w:rsidRPr="00E95C96">
        <w:rPr>
          <w:rFonts w:cs="Arial"/>
          <w:szCs w:val="22"/>
          <w:lang w:val="cs-CZ" w:eastAsia="en-US"/>
        </w:rPr>
        <w:t>Kč.</w:t>
      </w:r>
    </w:p>
    <w:p w14:paraId="2D7E2BBB" w14:textId="454309CD" w:rsidR="00E95C96" w:rsidRPr="00E95C96" w:rsidRDefault="00E95C96" w:rsidP="00E95C96">
      <w:pPr>
        <w:pStyle w:val="TSTextlnkuslovan"/>
        <w:tabs>
          <w:tab w:val="left" w:pos="4253"/>
          <w:tab w:val="left" w:pos="6804"/>
        </w:tabs>
        <w:ind w:left="1068"/>
        <w:rPr>
          <w:rFonts w:cs="Arial"/>
          <w:szCs w:val="22"/>
          <w:lang w:val="cs-CZ" w:eastAsia="en-US"/>
        </w:rPr>
      </w:pPr>
      <w:r w:rsidRPr="00E95C96">
        <w:rPr>
          <w:rFonts w:cs="Arial"/>
          <w:szCs w:val="22"/>
          <w:lang w:val="cs-CZ" w:eastAsia="en-US"/>
        </w:rPr>
        <w:tab/>
        <w:t>Cena včetně DPH</w:t>
      </w:r>
      <w:r w:rsidRPr="00E95C96">
        <w:rPr>
          <w:rFonts w:cs="Arial"/>
          <w:szCs w:val="22"/>
          <w:lang w:val="cs-CZ" w:eastAsia="en-US"/>
        </w:rPr>
        <w:tab/>
      </w:r>
      <w:r w:rsidR="00BD3AA0">
        <w:rPr>
          <w:rFonts w:cs="Arial"/>
          <w:b/>
          <w:highlight w:val="yellow"/>
        </w:rPr>
        <w:t>[DOPLNIT]</w:t>
      </w:r>
      <w:r w:rsidRPr="00E95C96">
        <w:rPr>
          <w:rFonts w:cs="Arial"/>
          <w:szCs w:val="22"/>
          <w:lang w:val="cs-CZ" w:eastAsia="en-US"/>
        </w:rPr>
        <w:t xml:space="preserve"> Kč.</w:t>
      </w:r>
    </w:p>
    <w:p w14:paraId="483BCE8D" w14:textId="5C60709C" w:rsidR="002C1CE7" w:rsidRDefault="006A3B14" w:rsidP="00E95C96">
      <w:pPr>
        <w:pStyle w:val="TSTextlnkuslovan"/>
        <w:tabs>
          <w:tab w:val="left" w:pos="4253"/>
          <w:tab w:val="left" w:pos="6804"/>
        </w:tabs>
        <w:ind w:left="1068"/>
        <w:rPr>
          <w:rFonts w:cs="Arial"/>
          <w:i/>
          <w:iCs/>
        </w:rPr>
      </w:pPr>
      <w:r w:rsidRPr="00C365F7">
        <w:rPr>
          <w:rFonts w:cs="Arial"/>
          <w:i/>
          <w:iCs/>
          <w:highlight w:val="yellow"/>
        </w:rPr>
        <w:t>(Cena bude uváděna na haléře, tj. na 2 desetinná místa)</w:t>
      </w:r>
      <w:bookmarkEnd w:id="2"/>
      <w:bookmarkEnd w:id="4"/>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5"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5"/>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BD3AA0">
      <w:pPr>
        <w:spacing w:before="240"/>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25E45669" w:rsidR="00D05F3E" w:rsidRPr="00BD3AA0" w:rsidRDefault="00D05F3E" w:rsidP="005468B1">
      <w:pPr>
        <w:pStyle w:val="Odstavecseseznamem"/>
        <w:numPr>
          <w:ilvl w:val="0"/>
          <w:numId w:val="12"/>
        </w:numPr>
        <w:jc w:val="both"/>
        <w:rPr>
          <w:rFonts w:ascii="Arial" w:hAnsi="Arial" w:cs="Arial"/>
          <w:b/>
          <w:iCs/>
        </w:rPr>
      </w:pPr>
      <w:bookmarkStart w:id="6" w:name="_Hlk130984087"/>
      <w:r w:rsidRPr="00D55109">
        <w:rPr>
          <w:rFonts w:ascii="Arial" w:eastAsiaTheme="minorEastAsia" w:hAnsi="Arial" w:cs="Arial"/>
          <w:iCs/>
          <w:lang w:eastAsia="cs-CZ"/>
        </w:rPr>
        <w:t xml:space="preserve">Zhotovitel je oprávněn vystavit fakturu za provedení díla nebo jeho jednotlivých částí </w:t>
      </w:r>
      <w:r w:rsidRPr="00D55109">
        <w:rPr>
          <w:rFonts w:ascii="Arial" w:hAnsi="Arial" w:cs="Arial"/>
        </w:rPr>
        <w:t xml:space="preserve"> </w:t>
      </w:r>
      <w:r w:rsidRPr="00D55109">
        <w:rPr>
          <w:rFonts w:ascii="Arial" w:eastAsiaTheme="minorEastAsia" w:hAnsi="Arial" w:cs="Arial"/>
          <w:iCs/>
          <w:lang w:eastAsia="cs-CZ"/>
        </w:rPr>
        <w:t xml:space="preserve"> poté, co dokončí a objednateli předá řádně dokončené dílo vymezené v čl. V. této smlouvy, a to na základě zhotovitelem vyhotoveného a objednatelem potvrzeného schvalovacího protokolu o provedení prací, vždy nejpozději do 20.11. příslušného roku. </w:t>
      </w:r>
      <w:r w:rsidRPr="00D55109">
        <w:rPr>
          <w:rFonts w:ascii="Arial" w:eastAsiaTheme="minorEastAsia" w:hAnsi="Arial" w:cs="Arial"/>
          <w:iCs/>
          <w:lang w:eastAsia="cs-CZ"/>
        </w:rPr>
        <w:lastRenderedPageBreak/>
        <w:t xml:space="preserve">Bez tohoto potvrzeného protokolu nesmí být faktura vystavena. Přílohou řádně vystavené faktury musí být soupisy provedených prací </w:t>
      </w:r>
      <w:r w:rsidRPr="00D55109">
        <w:rPr>
          <w:rFonts w:ascii="Arial" w:hAnsi="Arial" w:cs="Arial"/>
          <w:lang w:val="x-none"/>
        </w:rPr>
        <w:t xml:space="preserve">odsouhlasené </w:t>
      </w:r>
      <w:r w:rsidRPr="00D55109">
        <w:rPr>
          <w:rFonts w:ascii="Arial" w:hAnsi="Arial" w:cs="Arial"/>
        </w:rPr>
        <w:t>autorským dozorem nebo jiným dozorem objednatele</w:t>
      </w:r>
      <w:r w:rsidRPr="00D55109">
        <w:rPr>
          <w:rFonts w:ascii="Arial" w:hAnsi="Arial" w:cs="Arial"/>
          <w:lang w:val="x-none"/>
        </w:rPr>
        <w:t xml:space="preserve"> </w:t>
      </w:r>
      <w:r w:rsidRPr="00D55109">
        <w:rPr>
          <w:rFonts w:ascii="Arial" w:hAnsi="Arial" w:cs="Arial"/>
        </w:rPr>
        <w:t xml:space="preserve">(dále jen „dozorem objednatele“) </w:t>
      </w:r>
      <w:r w:rsidR="004D7B5E" w:rsidRPr="00D55109">
        <w:rPr>
          <w:rFonts w:ascii="Arial" w:hAnsi="Arial" w:cs="Arial"/>
        </w:rPr>
        <w:br/>
      </w:r>
      <w:r w:rsidRPr="00D55109">
        <w:rPr>
          <w:rFonts w:ascii="Arial" w:hAnsi="Arial" w:cs="Arial"/>
          <w:lang w:val="x-none"/>
        </w:rPr>
        <w:t>a potvrzené objednatelem, jinak zhotovitel není oprávněn fakturu vystavit</w:t>
      </w:r>
      <w:r w:rsidRPr="00D55109">
        <w:rPr>
          <w:rFonts w:ascii="Arial" w:eastAsiaTheme="minorEastAsia" w:hAnsi="Arial" w:cs="Arial"/>
          <w:iCs/>
          <w:lang w:eastAsia="cs-CZ"/>
        </w:rPr>
        <w:t xml:space="preserve">. </w:t>
      </w:r>
      <w:r w:rsidR="001D54F8" w:rsidRPr="00D55109">
        <w:rPr>
          <w:rFonts w:ascii="Arial" w:eastAsiaTheme="minorEastAsia" w:hAnsi="Arial" w:cs="Arial"/>
          <w:iCs/>
          <w:lang w:eastAsia="cs-CZ"/>
        </w:rPr>
        <w:t>Realizaci</w:t>
      </w:r>
      <w:r w:rsidRPr="00D55109">
        <w:rPr>
          <w:rFonts w:ascii="Arial" w:eastAsiaTheme="minorEastAsia" w:hAnsi="Arial" w:cs="Arial"/>
          <w:iCs/>
          <w:lang w:eastAsia="cs-CZ"/>
        </w:rPr>
        <w:t xml:space="preserve"> následné péče o vysazený porost uhradí objednatel zhotoviteli </w:t>
      </w:r>
      <w:bookmarkStart w:id="7" w:name="_Hlk130992003"/>
      <w:r w:rsidRPr="00BD3AA0">
        <w:rPr>
          <w:rFonts w:ascii="Arial" w:eastAsiaTheme="minorEastAsia" w:hAnsi="Arial" w:cs="Arial"/>
          <w:iCs/>
          <w:lang w:eastAsia="cs-CZ"/>
        </w:rPr>
        <w:t xml:space="preserve">část ceny díla po ukončení </w:t>
      </w:r>
      <w:r w:rsidR="007F7BB7">
        <w:rPr>
          <w:rFonts w:ascii="Arial" w:eastAsiaTheme="minorEastAsia" w:hAnsi="Arial" w:cs="Arial"/>
          <w:iCs/>
          <w:lang w:eastAsia="cs-CZ"/>
        </w:rPr>
        <w:t>1. roku</w:t>
      </w:r>
      <w:r w:rsidRPr="00BD3AA0">
        <w:rPr>
          <w:rFonts w:ascii="Arial" w:eastAsiaTheme="minorEastAsia" w:hAnsi="Arial" w:cs="Arial"/>
          <w:iCs/>
          <w:lang w:eastAsia="cs-CZ"/>
        </w:rPr>
        <w:t xml:space="preserve">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p>
    <w:bookmarkEnd w:id="7"/>
    <w:p w14:paraId="68D92841" w14:textId="756DB3C7"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6042AF" w:rsidRPr="001329BD">
        <w:rPr>
          <w:rFonts w:ascii="Arial" w:eastAsiaTheme="minorEastAsia" w:hAnsi="Arial" w:cs="Arial"/>
          <w:iCs/>
          <w:lang w:eastAsia="cs-CZ"/>
        </w:rPr>
        <w:t xml:space="preserve"> 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o předání a převzetí celého díla, s podpisy obou smluvních stran. Převzaté práce budou oceněny jednotkovými cenami, dle k této smlouvě přiloženého oceněného soupisu prací. Fakturované částky budou uvedeny dle SoD.</w:t>
      </w:r>
    </w:p>
    <w:bookmarkEnd w:id="6"/>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8"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8"/>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9"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9"/>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A3A9D52" w14:textId="79FF456B" w:rsidR="004A6E93" w:rsidRPr="004A6E93" w:rsidRDefault="00CC70FE" w:rsidP="004A6E93">
      <w:pPr>
        <w:pStyle w:val="Odstavecseseznamem"/>
        <w:jc w:val="both"/>
        <w:rPr>
          <w:rFonts w:ascii="Arial" w:hAnsi="Arial" w:cs="Arial"/>
        </w:rPr>
      </w:pPr>
      <w:r w:rsidRPr="00800EE4">
        <w:rPr>
          <w:rFonts w:ascii="Arial" w:hAnsi="Arial" w:cs="Arial"/>
        </w:rPr>
        <w:t>Konečný příjemce</w:t>
      </w:r>
      <w:r w:rsidRPr="00BD3AA0">
        <w:rPr>
          <w:rFonts w:ascii="Arial" w:hAnsi="Arial" w:cs="Arial"/>
        </w:rPr>
        <w:t xml:space="preserve">: </w:t>
      </w:r>
      <w:r w:rsidR="004A6E93" w:rsidRPr="00BD3AA0">
        <w:rPr>
          <w:rFonts w:ascii="Arial" w:hAnsi="Arial" w:cs="Arial"/>
        </w:rPr>
        <w:t>Pobočka</w:t>
      </w:r>
      <w:r w:rsidR="00B37CBC" w:rsidRPr="00BD3AA0">
        <w:rPr>
          <w:rFonts w:ascii="Arial" w:hAnsi="Arial" w:cs="Arial"/>
        </w:rPr>
        <w:t xml:space="preserve"> Česká Lípa</w:t>
      </w:r>
      <w:r w:rsidR="004A6E93" w:rsidRPr="00BD3AA0">
        <w:rPr>
          <w:rFonts w:ascii="Arial" w:hAnsi="Arial" w:cs="Arial"/>
        </w:rPr>
        <w:t xml:space="preserve">, </w:t>
      </w:r>
      <w:r w:rsidR="00B37CBC" w:rsidRPr="00BD3AA0">
        <w:rPr>
          <w:rFonts w:ascii="Arial" w:hAnsi="Arial" w:cs="Arial"/>
        </w:rPr>
        <w:t>Dubická</w:t>
      </w:r>
      <w:r w:rsidR="00B37CBC">
        <w:rPr>
          <w:rFonts w:ascii="Arial" w:hAnsi="Arial" w:cs="Arial"/>
        </w:rPr>
        <w:t xml:space="preserve"> 2362, 470 01 Česká Lípa.</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77777777" w:rsidR="00245C7B" w:rsidRPr="00800EE4" w:rsidRDefault="00325832" w:rsidP="00BD3AA0">
      <w:pPr>
        <w:spacing w:before="240"/>
        <w:jc w:val="center"/>
        <w:rPr>
          <w:rFonts w:ascii="Arial" w:hAnsi="Arial" w:cs="Arial"/>
          <w:b/>
          <w:u w:val="single"/>
        </w:rPr>
      </w:pPr>
      <w:r w:rsidRPr="00446E5D">
        <w:rPr>
          <w:rFonts w:ascii="Arial" w:hAnsi="Arial" w:cs="Arial"/>
          <w:b/>
          <w:u w:val="single"/>
        </w:rPr>
        <w:lastRenderedPageBreak/>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37C3A87F" w14:textId="77777777" w:rsidR="004A6E93"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763B9640" w14:textId="2A16BC3B" w:rsidR="00563A1F" w:rsidRPr="00BD3AA0" w:rsidRDefault="00563A1F" w:rsidP="00BD3AA0">
      <w:pPr>
        <w:numPr>
          <w:ilvl w:val="0"/>
          <w:numId w:val="36"/>
        </w:numPr>
        <w:ind w:left="1418" w:hanging="425"/>
        <w:contextualSpacing/>
        <w:jc w:val="both"/>
        <w:rPr>
          <w:rFonts w:ascii="Arial" w:eastAsiaTheme="minorEastAsia" w:hAnsi="Arial" w:cs="Arial"/>
          <w:lang w:eastAsia="cs-CZ"/>
        </w:rPr>
      </w:pPr>
      <w:r w:rsidRPr="00BD3AA0">
        <w:rPr>
          <w:rFonts w:ascii="Arial" w:eastAsiaTheme="minorEastAsia" w:hAnsi="Arial" w:cs="Arial"/>
          <w:lang w:eastAsia="cs-CZ"/>
        </w:rPr>
        <w:t xml:space="preserve">Lhůta pro předání a převzetí místa plnění: </w:t>
      </w:r>
      <w:r w:rsidRPr="00BD3AA0">
        <w:rPr>
          <w:rFonts w:ascii="Arial" w:eastAsiaTheme="minorEastAsia" w:hAnsi="Arial" w:cs="Arial"/>
          <w:b/>
          <w:lang w:eastAsia="cs-CZ"/>
        </w:rPr>
        <w:t>v den protokolárního převzetí vysázené zeleně ze smlouvy na výsadbu zeleně (PRV) „</w:t>
      </w:r>
      <w:r w:rsidRPr="00BD3AA0">
        <w:rPr>
          <w:rFonts w:ascii="Arial" w:hAnsi="Arial" w:cs="Arial"/>
          <w:b/>
          <w:bCs/>
          <w:lang w:val="en-US"/>
        </w:rPr>
        <w:t>Výsadba biokoridoru LBK 1060/1062 v k. ú. Pavlovice u Jestřebí”</w:t>
      </w:r>
      <w:r w:rsidRPr="00BD3AA0">
        <w:rPr>
          <w:rFonts w:ascii="Arial" w:eastAsiaTheme="minorEastAsia" w:hAnsi="Arial" w:cs="Arial"/>
          <w:b/>
          <w:bCs/>
          <w:lang w:eastAsia="cs-CZ"/>
        </w:rPr>
        <w:t xml:space="preserve"> objednatelem, </w:t>
      </w:r>
      <w:r w:rsidRPr="00BD3AA0">
        <w:rPr>
          <w:rFonts w:ascii="Arial" w:eastAsiaTheme="minorEastAsia" w:hAnsi="Arial" w:cs="Arial"/>
          <w:b/>
          <w:lang w:eastAsia="cs-CZ"/>
        </w:rPr>
        <w:t>při splnění podmínky uvedené v bodu 3, písm. b) čl. XVIII této smlouvy</w:t>
      </w:r>
      <w:r w:rsidRPr="00BD3AA0">
        <w:rPr>
          <w:rFonts w:ascii="Arial" w:eastAsiaTheme="minorEastAsia" w:hAnsi="Arial" w:cs="Arial"/>
          <w:lang w:eastAsia="cs-CZ"/>
        </w:rPr>
        <w:t xml:space="preserve">  </w:t>
      </w:r>
    </w:p>
    <w:p w14:paraId="0844007A" w14:textId="453FF1CF" w:rsidR="00563A1F" w:rsidRPr="00BD3AA0" w:rsidRDefault="00563A1F" w:rsidP="00BD3AA0">
      <w:pPr>
        <w:numPr>
          <w:ilvl w:val="0"/>
          <w:numId w:val="36"/>
        </w:numPr>
        <w:spacing w:before="360"/>
        <w:ind w:left="1417" w:hanging="425"/>
        <w:jc w:val="both"/>
        <w:rPr>
          <w:rFonts w:ascii="Arial" w:eastAsiaTheme="minorEastAsia" w:hAnsi="Arial" w:cs="Arial"/>
          <w:lang w:eastAsia="cs-CZ"/>
        </w:rPr>
      </w:pPr>
      <w:r w:rsidRPr="00BD3AA0">
        <w:rPr>
          <w:rFonts w:ascii="Arial" w:eastAsiaTheme="minorEastAsia" w:hAnsi="Arial" w:cs="Arial"/>
          <w:lang w:eastAsia="cs-CZ"/>
        </w:rPr>
        <w:t xml:space="preserve">Lhůta pro zahájení díla: </w:t>
      </w:r>
      <w:bookmarkStart w:id="10" w:name="_Hlk186807560"/>
      <w:r w:rsidRPr="00BD3AA0">
        <w:rPr>
          <w:rFonts w:ascii="Arial" w:eastAsiaTheme="minorEastAsia" w:hAnsi="Arial" w:cs="Arial"/>
          <w:b/>
          <w:lang w:eastAsia="cs-CZ"/>
        </w:rPr>
        <w:t>následující den po protokolárním převzetí vysázené zeleně</w:t>
      </w:r>
      <w:bookmarkEnd w:id="10"/>
      <w:r w:rsidRPr="00BD3AA0">
        <w:rPr>
          <w:rFonts w:ascii="Arial" w:eastAsiaTheme="minorEastAsia" w:hAnsi="Arial" w:cs="Arial"/>
          <w:b/>
          <w:lang w:eastAsia="cs-CZ"/>
        </w:rPr>
        <w:t xml:space="preserve"> ze smlouvy na výsadbu zeleně (PRV) „</w:t>
      </w:r>
      <w:r w:rsidRPr="00BD3AA0">
        <w:rPr>
          <w:rFonts w:ascii="Arial" w:hAnsi="Arial" w:cs="Arial"/>
          <w:b/>
          <w:bCs/>
          <w:lang w:val="en-US"/>
        </w:rPr>
        <w:t>Výsadba biokoridoru LBK 1060/1062 v k. ú. Pavlovice u Jestřebí”</w:t>
      </w:r>
      <w:r w:rsidRPr="00BD3AA0">
        <w:rPr>
          <w:rFonts w:ascii="Arial" w:eastAsiaTheme="minorEastAsia" w:hAnsi="Arial" w:cs="Arial"/>
          <w:b/>
          <w:bCs/>
          <w:lang w:eastAsia="cs-CZ"/>
        </w:rPr>
        <w:t xml:space="preserve"> objednatelem, </w:t>
      </w:r>
      <w:r w:rsidRPr="00BD3AA0">
        <w:rPr>
          <w:rFonts w:ascii="Arial" w:eastAsiaTheme="minorEastAsia" w:hAnsi="Arial" w:cs="Arial"/>
          <w:b/>
          <w:lang w:eastAsia="cs-CZ"/>
        </w:rPr>
        <w:t>při splnění podmínky uvedené v bodu 3, písm. b) čl. XVIII této smlouvy</w:t>
      </w:r>
    </w:p>
    <w:p w14:paraId="41353EF7" w14:textId="6024C594" w:rsidR="00563A1F" w:rsidRPr="00BD3AA0" w:rsidRDefault="00563A1F" w:rsidP="00BD3AA0">
      <w:pPr>
        <w:numPr>
          <w:ilvl w:val="0"/>
          <w:numId w:val="36"/>
        </w:numPr>
        <w:spacing w:line="240" w:lineRule="auto"/>
        <w:ind w:left="1418" w:hanging="425"/>
        <w:contextualSpacing/>
        <w:jc w:val="both"/>
        <w:rPr>
          <w:rFonts w:ascii="Arial" w:eastAsiaTheme="minorEastAsia" w:hAnsi="Arial" w:cs="Arial"/>
          <w:b/>
          <w:bCs/>
          <w:lang w:eastAsia="cs-CZ"/>
        </w:rPr>
      </w:pPr>
      <w:r w:rsidRPr="00BD3AA0">
        <w:rPr>
          <w:rFonts w:ascii="Arial" w:eastAsiaTheme="minorEastAsia" w:hAnsi="Arial" w:cs="Arial"/>
          <w:lang w:eastAsia="cs-CZ"/>
        </w:rPr>
        <w:t>Lhůta pro dokončení tříleté následné péče o zeleň</w:t>
      </w:r>
      <w:r w:rsidR="00D125E8">
        <w:rPr>
          <w:rFonts w:ascii="Arial" w:eastAsiaTheme="minorEastAsia" w:hAnsi="Arial" w:cs="Arial"/>
          <w:lang w:eastAsia="cs-CZ"/>
        </w:rPr>
        <w:t xml:space="preserve">: poslední den lhůty v délce </w:t>
      </w:r>
      <w:r w:rsidR="00C365F7">
        <w:rPr>
          <w:rFonts w:ascii="Arial" w:eastAsiaTheme="minorEastAsia" w:hAnsi="Arial" w:cs="Arial"/>
          <w:b/>
          <w:bCs/>
          <w:lang w:eastAsia="cs-CZ"/>
        </w:rPr>
        <w:t>36 měsíců od zahájení díla</w:t>
      </w:r>
      <w:r w:rsidRPr="00BD3AA0">
        <w:rPr>
          <w:rFonts w:ascii="Arial" w:eastAsiaTheme="minorEastAsia" w:hAnsi="Arial" w:cs="Arial"/>
          <w:b/>
          <w:lang w:eastAsia="cs-CZ"/>
        </w:rPr>
        <w:t xml:space="preserve"> </w:t>
      </w:r>
    </w:p>
    <w:p w14:paraId="7F471E12" w14:textId="3FF546DF" w:rsidR="00563A1F" w:rsidRPr="00F5793D" w:rsidRDefault="00563A1F" w:rsidP="00BD3AA0">
      <w:pPr>
        <w:pStyle w:val="Odstavecseseznamem"/>
        <w:numPr>
          <w:ilvl w:val="0"/>
          <w:numId w:val="36"/>
        </w:numPr>
        <w:spacing w:line="240" w:lineRule="auto"/>
        <w:ind w:left="1418" w:hanging="425"/>
        <w:jc w:val="both"/>
        <w:rPr>
          <w:rFonts w:ascii="Arial" w:hAnsi="Arial" w:cs="Arial"/>
        </w:rPr>
      </w:pPr>
      <w:r w:rsidRPr="00357769">
        <w:rPr>
          <w:rFonts w:ascii="Arial" w:hAnsi="Arial" w:cs="Arial"/>
        </w:rPr>
        <w:t>Tříletá péče o vysazený porost v rozsahu dle soupisu prací bude provedena zhotovitelem a písemně odsouhlasena objednatelem v následujících lhůtách:</w:t>
      </w:r>
    </w:p>
    <w:p w14:paraId="66599837" w14:textId="324C25CE" w:rsidR="00563A1F" w:rsidRPr="00BD3AA0" w:rsidRDefault="00563A1F" w:rsidP="00D125E8">
      <w:pPr>
        <w:tabs>
          <w:tab w:val="left" w:pos="2268"/>
        </w:tabs>
        <w:ind w:left="2127" w:hanging="735"/>
        <w:jc w:val="both"/>
        <w:rPr>
          <w:rFonts w:ascii="Arial" w:hAnsi="Arial" w:cs="Arial"/>
        </w:rPr>
      </w:pPr>
      <w:r w:rsidRPr="00BD3AA0">
        <w:rPr>
          <w:rFonts w:ascii="Arial" w:hAnsi="Arial" w:cs="Arial"/>
        </w:rPr>
        <w:t xml:space="preserve">1. Rok: </w:t>
      </w:r>
      <w:r w:rsidR="00C365F7">
        <w:rPr>
          <w:rFonts w:ascii="Arial" w:hAnsi="Arial" w:cs="Arial"/>
        </w:rPr>
        <w:tab/>
      </w:r>
      <w:r w:rsidR="00D125E8">
        <w:rPr>
          <w:rFonts w:ascii="Arial" w:hAnsi="Arial" w:cs="Arial"/>
        </w:rPr>
        <w:t xml:space="preserve">nejdříve poslední den lhůty v délce </w:t>
      </w:r>
      <w:r w:rsidR="00C365F7">
        <w:rPr>
          <w:rFonts w:ascii="Arial" w:eastAsiaTheme="minorEastAsia" w:hAnsi="Arial" w:cs="Arial"/>
          <w:b/>
          <w:bCs/>
          <w:lang w:eastAsia="cs-CZ"/>
        </w:rPr>
        <w:t>12 měsíců od zahájení díla</w:t>
      </w:r>
    </w:p>
    <w:p w14:paraId="1631639A" w14:textId="34C3A6D1" w:rsidR="00563A1F" w:rsidRPr="00BD3AA0" w:rsidRDefault="00563A1F" w:rsidP="00D125E8">
      <w:pPr>
        <w:tabs>
          <w:tab w:val="left" w:pos="2268"/>
        </w:tabs>
        <w:ind w:left="2127" w:hanging="735"/>
        <w:jc w:val="both"/>
        <w:rPr>
          <w:rFonts w:ascii="Arial" w:hAnsi="Arial" w:cs="Arial"/>
        </w:rPr>
      </w:pPr>
      <w:r w:rsidRPr="00BD3AA0">
        <w:rPr>
          <w:rFonts w:ascii="Arial" w:hAnsi="Arial" w:cs="Arial"/>
        </w:rPr>
        <w:t xml:space="preserve">2. Rok: </w:t>
      </w:r>
      <w:r w:rsidR="00C365F7">
        <w:rPr>
          <w:rFonts w:ascii="Arial" w:hAnsi="Arial" w:cs="Arial"/>
        </w:rPr>
        <w:tab/>
      </w:r>
      <w:r w:rsidR="00D125E8">
        <w:rPr>
          <w:rFonts w:ascii="Arial" w:hAnsi="Arial" w:cs="Arial"/>
        </w:rPr>
        <w:t xml:space="preserve">nejdříve poslední den lhůty v délce </w:t>
      </w:r>
      <w:r w:rsidR="00C365F7" w:rsidRPr="00C365F7">
        <w:rPr>
          <w:rFonts w:ascii="Arial" w:hAnsi="Arial" w:cs="Arial"/>
          <w:b/>
          <w:bCs/>
        </w:rPr>
        <w:t>24 měsíců od zahájení díla</w:t>
      </w:r>
    </w:p>
    <w:p w14:paraId="7FC6DAD1" w14:textId="39044ABE" w:rsidR="00563A1F" w:rsidRPr="00C365F7" w:rsidRDefault="00563A1F" w:rsidP="00D125E8">
      <w:pPr>
        <w:tabs>
          <w:tab w:val="left" w:pos="2268"/>
        </w:tabs>
        <w:ind w:left="2127" w:hanging="735"/>
        <w:jc w:val="both"/>
        <w:rPr>
          <w:rFonts w:ascii="Arial" w:hAnsi="Arial" w:cs="Arial"/>
        </w:rPr>
      </w:pPr>
      <w:r w:rsidRPr="00BD3AA0">
        <w:rPr>
          <w:rFonts w:ascii="Arial" w:hAnsi="Arial" w:cs="Arial"/>
        </w:rPr>
        <w:t xml:space="preserve">3. Rok: </w:t>
      </w:r>
      <w:r w:rsidR="00C365F7">
        <w:rPr>
          <w:rFonts w:ascii="Arial" w:hAnsi="Arial" w:cs="Arial"/>
        </w:rPr>
        <w:tab/>
      </w:r>
      <w:r w:rsidR="00D125E8">
        <w:rPr>
          <w:rFonts w:ascii="Arial" w:hAnsi="Arial" w:cs="Arial"/>
        </w:rPr>
        <w:t xml:space="preserve">nejdříve poslední den lhůty v délce </w:t>
      </w:r>
      <w:r w:rsidR="00C365F7" w:rsidRPr="00C365F7">
        <w:rPr>
          <w:rFonts w:ascii="Arial" w:hAnsi="Arial" w:cs="Arial"/>
          <w:b/>
          <w:bCs/>
        </w:rPr>
        <w:t>36 měsíců od zahájení díla</w:t>
      </w:r>
    </w:p>
    <w:p w14:paraId="287611B2" w14:textId="11E05645" w:rsidR="009B3B28" w:rsidRPr="00800EE4" w:rsidRDefault="00E6175B" w:rsidP="00BD3AA0">
      <w:pPr>
        <w:spacing w:before="360"/>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1"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1"/>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2"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5972A86F"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5244D5">
        <w:rPr>
          <w:rFonts w:ascii="Arial" w:hAnsi="Arial" w:cs="Arial"/>
        </w:rPr>
        <w:t xml:space="preserve"> </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3"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3"/>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4"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w:t>
      </w:r>
      <w:r w:rsidR="00786CBA" w:rsidRPr="00786CBA">
        <w:rPr>
          <w:rFonts w:ascii="Arial" w:hAnsi="Arial" w:cs="Arial"/>
          <w:lang w:val="x-none"/>
        </w:rPr>
        <w:lastRenderedPageBreak/>
        <w:t>zdraví při práci, ve znění pozdějších předpisů (dále jen „ZoBP“)</w:t>
      </w:r>
      <w:bookmarkEnd w:id="14"/>
      <w:r w:rsidRPr="00800EE4">
        <w:rPr>
          <w:rFonts w:ascii="Arial" w:hAnsi="Arial" w:cs="Arial"/>
          <w:lang w:val="x-none"/>
        </w:rPr>
        <w:t>,</w:t>
      </w:r>
      <w:r w:rsidRPr="00800EE4">
        <w:rPr>
          <w:rFonts w:ascii="Arial" w:hAnsi="Arial" w:cs="Arial"/>
        </w:rPr>
        <w:t xml:space="preserve"> </w:t>
      </w:r>
      <w:bookmarkStart w:id="15" w:name="_Hlk136608781"/>
      <w:r w:rsidRPr="00800EE4">
        <w:rPr>
          <w:rFonts w:ascii="Arial" w:hAnsi="Arial" w:cs="Arial"/>
          <w:lang w:val="x-none"/>
        </w:rPr>
        <w:t xml:space="preserve">a zajistí dodržování právních předpisů v oblasti protipožární ochrany. </w:t>
      </w:r>
    </w:p>
    <w:bookmarkEnd w:id="15"/>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1C43C8E9"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lastRenderedPageBreak/>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12D775A8"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bookmarkStart w:id="16" w:name="_Hlk16767592"/>
      <w:r w:rsidR="00C47FDC">
        <w:rPr>
          <w:rFonts w:ascii="Arial" w:hAnsi="Arial" w:cs="Arial"/>
        </w:rPr>
        <w:t xml:space="preserve">v minimální výši rovné ceně díla vč. DPH, tj. </w:t>
      </w:r>
      <w:r w:rsidR="00C47FDC" w:rsidRPr="00934EE2">
        <w:rPr>
          <w:rFonts w:ascii="Arial" w:hAnsi="Arial" w:cs="Arial"/>
          <w:b/>
          <w:bCs/>
          <w:highlight w:val="yellow"/>
        </w:rPr>
        <w:t>………… Kč</w:t>
      </w:r>
      <w:r w:rsidR="00C47FDC">
        <w:rPr>
          <w:rFonts w:ascii="Arial" w:hAnsi="Arial" w:cs="Arial"/>
          <w:b/>
          <w:bCs/>
        </w:rPr>
        <w:t xml:space="preserve">. </w:t>
      </w:r>
      <w:r w:rsidR="00C8524F" w:rsidRPr="0094298D">
        <w:rPr>
          <w:rFonts w:ascii="Arial" w:hAnsi="Arial" w:cs="Arial"/>
        </w:rPr>
        <w:t>Zhotovitel je kdykoliv v průběhu trvání této smlouvy povinen na požádání</w:t>
      </w:r>
      <w:r w:rsidR="00C8524F" w:rsidRPr="00C8524F">
        <w:rPr>
          <w:rFonts w:ascii="Arial" w:hAnsi="Arial" w:cs="Arial"/>
        </w:rPr>
        <w:t xml:space="preserve"> objednatele předložit do třech dnů pojistnou smlouvu dle tohoto odstavce, nebo její relevantní části, nebo pojistku ve smyslu § 2775 občanského zákoníku, a to nejpozději do 7 dnů ode dne doručení žádosti objednatele.</w:t>
      </w:r>
      <w:bookmarkEnd w:id="16"/>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203FC0B0"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7"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7"/>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0E6CF138" w:rsidR="009812A0" w:rsidRPr="00800EE4" w:rsidRDefault="009812A0" w:rsidP="0094298D">
      <w:pPr>
        <w:spacing w:before="360"/>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lastRenderedPageBreak/>
        <w:t xml:space="preserve">Lhůty </w:t>
      </w:r>
      <w:r w:rsidRPr="00800EE4">
        <w:rPr>
          <w:rFonts w:ascii="Arial" w:hAnsi="Arial" w:cs="Arial"/>
        </w:rPr>
        <w:t>plnění dle této smlouvy budou prodlouženy o dobu, po kterou budou odstraňovány vady projektové dokumentace.</w:t>
      </w:r>
    </w:p>
    <w:p w14:paraId="3BB6960E" w14:textId="1A5F0D5E" w:rsidR="0086685B" w:rsidRPr="0094298D" w:rsidRDefault="009A6F40" w:rsidP="0094298D">
      <w:pPr>
        <w:spacing w:before="360"/>
        <w:jc w:val="center"/>
        <w:rPr>
          <w:rFonts w:ascii="Arial" w:hAnsi="Arial" w:cs="Arial"/>
          <w:b/>
          <w:u w:val="single"/>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94298D">
        <w:rPr>
          <w:rFonts w:ascii="Arial" w:hAnsi="Arial" w:cs="Arial"/>
          <w:b/>
          <w:u w:val="single"/>
        </w:rPr>
        <w:t xml:space="preserve">  </w:t>
      </w:r>
      <w:bookmarkStart w:id="18"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19"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19"/>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94298D">
      <w:pPr>
        <w:pStyle w:val="Odstavecseseznamem"/>
        <w:spacing w:after="120"/>
        <w:contextualSpacing w:val="0"/>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94298D">
      <w:pPr>
        <w:pStyle w:val="Odstavecseseznamem"/>
        <w:numPr>
          <w:ilvl w:val="0"/>
          <w:numId w:val="32"/>
        </w:numPr>
        <w:ind w:left="714" w:hanging="357"/>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94298D">
      <w:pPr>
        <w:pStyle w:val="Odstavecseseznamem"/>
        <w:spacing w:after="120"/>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w:t>
      </w:r>
      <w:r w:rsidRPr="00800EE4">
        <w:rPr>
          <w:rFonts w:ascii="Arial" w:hAnsi="Arial" w:cs="Arial"/>
        </w:rPr>
        <w:lastRenderedPageBreak/>
        <w:t xml:space="preserve">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5CAE9733" w:rsidR="0086685B" w:rsidRPr="00800EE4" w:rsidRDefault="0086685B" w:rsidP="00862749">
      <w:pPr>
        <w:pStyle w:val="Odstavecseseznamem"/>
        <w:jc w:val="both"/>
        <w:rPr>
          <w:rFonts w:ascii="Arial" w:hAnsi="Arial" w:cs="Arial"/>
        </w:rPr>
      </w:pPr>
    </w:p>
    <w:p w14:paraId="1DE5F9B9" w14:textId="128683C2" w:rsidR="007958B9" w:rsidRDefault="007958B9" w:rsidP="0094298D">
      <w:pPr>
        <w:pStyle w:val="Odstavecseseznamem"/>
        <w:spacing w:after="120"/>
        <w:contextualSpacing w:val="0"/>
        <w:jc w:val="both"/>
        <w:rPr>
          <w:rFonts w:ascii="Arial" w:hAnsi="Arial" w:cs="Arial"/>
          <w:u w:val="single"/>
        </w:rPr>
      </w:pPr>
      <w:r w:rsidRPr="00800EE4">
        <w:rPr>
          <w:rFonts w:ascii="Arial" w:hAnsi="Arial" w:cs="Arial"/>
          <w:u w:val="single"/>
        </w:rPr>
        <w:t>Kontrolní dny</w:t>
      </w:r>
    </w:p>
    <w:p w14:paraId="1AA9E4C2" w14:textId="698F286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61667EB6"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EAC6AE6" w14:textId="46821C33" w:rsidR="00BB4203" w:rsidRPr="0094298D" w:rsidRDefault="00A355F7" w:rsidP="0094298D">
      <w:pPr>
        <w:pStyle w:val="Odstavecseseznamem"/>
        <w:spacing w:after="120"/>
        <w:contextualSpacing w:val="0"/>
        <w:jc w:val="both"/>
        <w:rPr>
          <w:rFonts w:ascii="Arial" w:hAnsi="Arial" w:cs="Arial"/>
          <w:u w:val="single"/>
        </w:rPr>
      </w:pPr>
      <w:r w:rsidRPr="00800EE4">
        <w:rPr>
          <w:rFonts w:ascii="Arial" w:hAnsi="Arial" w:cs="Arial"/>
          <w:u w:val="single"/>
        </w:rPr>
        <w:t>Předání a převzetí</w:t>
      </w:r>
      <w:r w:rsidR="000559CD" w:rsidRPr="00800EE4">
        <w:rPr>
          <w:rFonts w:ascii="Arial" w:hAnsi="Arial" w:cs="Arial"/>
          <w:u w:val="single"/>
        </w:rPr>
        <w:t xml:space="preserve"> díla</w:t>
      </w:r>
      <w:r w:rsidRPr="0094298D">
        <w:rPr>
          <w:rFonts w:ascii="Arial" w:hAnsi="Arial" w:cs="Arial"/>
          <w:u w:val="single"/>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413A63AC" w:rsidR="00414852" w:rsidRPr="00A92772"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0" w:name="_Hlk18919429"/>
      <w:r w:rsidR="00A92772" w:rsidRPr="00A92772">
        <w:rPr>
          <w:rFonts w:ascii="Arial" w:hAnsi="Arial" w:cs="Arial"/>
          <w:lang w:val="en-US"/>
        </w:rPr>
        <w:t>Liberecký kraj</w:t>
      </w:r>
      <w:r w:rsidRPr="00A92772">
        <w:rPr>
          <w:rFonts w:ascii="Arial" w:hAnsi="Arial" w:cs="Arial"/>
          <w:lang w:val="en-US"/>
        </w:rPr>
        <w:t xml:space="preserve">, </w:t>
      </w:r>
      <w:bookmarkEnd w:id="20"/>
      <w:r w:rsidRPr="00A92772">
        <w:rPr>
          <w:rFonts w:ascii="Arial" w:hAnsi="Arial" w:cs="Arial"/>
          <w:lang w:val="en-US"/>
        </w:rPr>
        <w:t xml:space="preserve">Pobočka </w:t>
      </w:r>
      <w:r w:rsidR="00A92772" w:rsidRPr="00A92772">
        <w:rPr>
          <w:rFonts w:ascii="Arial" w:hAnsi="Arial" w:cs="Arial"/>
          <w:lang w:val="en-US"/>
        </w:rPr>
        <w:t>Česká Lípa.</w:t>
      </w:r>
      <w:r w:rsidRPr="00A92772">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1"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1"/>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2"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2"/>
      <w:r w:rsidRPr="00800EE4">
        <w:rPr>
          <w:rFonts w:cs="Arial"/>
          <w:b w:val="0"/>
          <w:szCs w:val="22"/>
          <w:u w:val="none"/>
          <w:lang w:val="cs-CZ"/>
        </w:rPr>
        <w:t>V protokolu o předání a převzetí díla bude uvedeno zejména:</w:t>
      </w:r>
    </w:p>
    <w:p w14:paraId="5EAB2AA2" w14:textId="7D4BAFDF" w:rsidR="006C7FA1" w:rsidRPr="006C7FA1" w:rsidRDefault="00E23E3E" w:rsidP="00A266CD">
      <w:pPr>
        <w:pStyle w:val="TSTextlnkuslovan"/>
        <w:ind w:left="1560"/>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A266CD">
      <w:pPr>
        <w:pStyle w:val="TSlneksmlouvy"/>
        <w:keepNext w:val="0"/>
        <w:numPr>
          <w:ilvl w:val="3"/>
          <w:numId w:val="32"/>
        </w:numPr>
        <w:spacing w:before="120" w:after="120" w:line="288" w:lineRule="auto"/>
        <w:ind w:left="1843" w:hanging="283"/>
        <w:jc w:val="both"/>
        <w:rPr>
          <w:rFonts w:cs="Arial"/>
          <w:b w:val="0"/>
          <w:i/>
          <w:szCs w:val="22"/>
          <w:u w:val="none"/>
        </w:rPr>
      </w:pPr>
      <w:r w:rsidRPr="00800EE4">
        <w:rPr>
          <w:rFonts w:cs="Arial"/>
          <w:b w:val="0"/>
          <w:szCs w:val="22"/>
          <w:u w:val="none"/>
        </w:rPr>
        <w:lastRenderedPageBreak/>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A266CD">
      <w:pPr>
        <w:pStyle w:val="TSlneksmlouvy"/>
        <w:keepNext w:val="0"/>
        <w:numPr>
          <w:ilvl w:val="3"/>
          <w:numId w:val="32"/>
        </w:numPr>
        <w:spacing w:before="120" w:after="120" w:line="288" w:lineRule="auto"/>
        <w:ind w:left="1843" w:hanging="283"/>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A266CD">
      <w:pPr>
        <w:pStyle w:val="TSlneksmlouvy"/>
        <w:keepNext w:val="0"/>
        <w:numPr>
          <w:ilvl w:val="3"/>
          <w:numId w:val="32"/>
        </w:numPr>
        <w:spacing w:before="120" w:after="120" w:line="288" w:lineRule="auto"/>
        <w:ind w:left="1843" w:hanging="283"/>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03698ABF"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18"/>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10D6DA67" w:rsidR="005B4750" w:rsidRPr="00800EE4" w:rsidRDefault="00395F22" w:rsidP="0094298D">
      <w:pPr>
        <w:spacing w:before="36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3E80B855" w14:textId="77777777" w:rsidR="00A92772" w:rsidRDefault="00A92772" w:rsidP="006B54C6">
      <w:pPr>
        <w:jc w:val="center"/>
        <w:rPr>
          <w:rFonts w:ascii="Arial" w:hAnsi="Arial" w:cs="Arial"/>
          <w:b/>
          <w:u w:val="single"/>
        </w:rPr>
      </w:pPr>
    </w:p>
    <w:p w14:paraId="18B7936D" w14:textId="453C410B" w:rsidR="00395F22" w:rsidRPr="00800EE4" w:rsidRDefault="00395F22" w:rsidP="0094298D">
      <w:pPr>
        <w:spacing w:before="360"/>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8F1609" w:rsidRDefault="00502776" w:rsidP="00EF6D19">
      <w:pPr>
        <w:pStyle w:val="Odstavecseseznamem"/>
        <w:numPr>
          <w:ilvl w:val="0"/>
          <w:numId w:val="31"/>
        </w:numPr>
        <w:jc w:val="both"/>
        <w:rPr>
          <w:rFonts w:ascii="Arial" w:hAnsi="Arial" w:cs="Arial"/>
          <w:lang w:val="x-none"/>
        </w:rPr>
      </w:pPr>
      <w:bookmarkStart w:id="23" w:name="_Ref376379662"/>
      <w:r w:rsidRPr="00D55109">
        <w:rPr>
          <w:rFonts w:ascii="Arial" w:hAnsi="Arial" w:cs="Arial"/>
          <w:lang w:val="x-none"/>
        </w:rPr>
        <w:t xml:space="preserve">Zhotovitel se zavazuje uhradit smluvní pokutu ve výši 0,02 % z celkové ceny díla bez DPH za každý i započatý </w:t>
      </w:r>
      <w:r w:rsidRPr="00D55109">
        <w:rPr>
          <w:rFonts w:ascii="Arial" w:hAnsi="Arial" w:cs="Arial"/>
        </w:rPr>
        <w:t xml:space="preserve">kalendářní </w:t>
      </w:r>
      <w:r w:rsidRPr="00D55109">
        <w:rPr>
          <w:rFonts w:ascii="Arial" w:hAnsi="Arial" w:cs="Arial"/>
          <w:lang w:val="x-none"/>
        </w:rPr>
        <w:t xml:space="preserve">den prodlení </w:t>
      </w:r>
      <w:r w:rsidR="00C275E5" w:rsidRPr="00D55109">
        <w:rPr>
          <w:rFonts w:ascii="Arial" w:hAnsi="Arial" w:cs="Arial"/>
        </w:rPr>
        <w:t>po uplynutí lhůty pro</w:t>
      </w:r>
      <w:r w:rsidR="00CF2496" w:rsidRPr="00D55109">
        <w:rPr>
          <w:rFonts w:ascii="Arial" w:hAnsi="Arial" w:cs="Arial"/>
        </w:rPr>
        <w:t xml:space="preserve"> </w:t>
      </w:r>
      <w:r w:rsidRPr="00D55109">
        <w:rPr>
          <w:rFonts w:ascii="Arial" w:hAnsi="Arial" w:cs="Arial"/>
          <w:lang w:val="x-none"/>
        </w:rPr>
        <w:t xml:space="preserve">zahájení prací dle </w:t>
      </w:r>
      <w:r w:rsidRPr="00D55109">
        <w:rPr>
          <w:rFonts w:ascii="Arial" w:hAnsi="Arial" w:cs="Arial"/>
        </w:rPr>
        <w:t xml:space="preserve"> </w:t>
      </w:r>
      <w:r w:rsidRPr="00D55109">
        <w:rPr>
          <w:rFonts w:ascii="Arial" w:hAnsi="Arial" w:cs="Arial"/>
          <w:lang w:val="x-none"/>
        </w:rPr>
        <w:t>této smlouvy.</w:t>
      </w:r>
      <w:bookmarkEnd w:id="23"/>
    </w:p>
    <w:p w14:paraId="70376777" w14:textId="3E0B6F9B" w:rsidR="00502776" w:rsidRPr="00D55109" w:rsidRDefault="00502776" w:rsidP="00EF6D19">
      <w:pPr>
        <w:pStyle w:val="Odstavecseseznamem"/>
        <w:numPr>
          <w:ilvl w:val="0"/>
          <w:numId w:val="31"/>
        </w:numPr>
        <w:jc w:val="both"/>
        <w:rPr>
          <w:rFonts w:ascii="Arial" w:hAnsi="Arial" w:cs="Arial"/>
          <w:i/>
          <w:lang w:val="x-none"/>
        </w:rPr>
      </w:pPr>
      <w:bookmarkStart w:id="24" w:name="_Ref376379666"/>
      <w:r w:rsidRPr="008F1609">
        <w:rPr>
          <w:rFonts w:ascii="Arial" w:hAnsi="Arial" w:cs="Arial"/>
          <w:lang w:val="x-none"/>
        </w:rPr>
        <w:t>Zhotovitel</w:t>
      </w:r>
      <w:r w:rsidRPr="00D55109">
        <w:rPr>
          <w:rFonts w:ascii="Arial" w:hAnsi="Arial" w:cs="Arial"/>
          <w:lang w:val="x-none"/>
        </w:rPr>
        <w:t xml:space="preserve"> se zavazuje uhradit smluvní pokutu ve výši 0,03 % z celkové ceny díla bez DPH</w:t>
      </w:r>
      <w:r w:rsidRPr="00D55109" w:rsidDel="00275DB5">
        <w:rPr>
          <w:rFonts w:ascii="Arial" w:hAnsi="Arial" w:cs="Arial"/>
          <w:lang w:val="x-none"/>
        </w:rPr>
        <w:t xml:space="preserve"> </w:t>
      </w:r>
      <w:r w:rsidRPr="00D55109">
        <w:rPr>
          <w:rFonts w:ascii="Arial" w:hAnsi="Arial" w:cs="Arial"/>
          <w:lang w:val="x-none"/>
        </w:rPr>
        <w:t xml:space="preserve">za každý i započatý </w:t>
      </w:r>
      <w:r w:rsidRPr="00D55109">
        <w:rPr>
          <w:rFonts w:ascii="Arial" w:hAnsi="Arial" w:cs="Arial"/>
        </w:rPr>
        <w:t xml:space="preserve">kalendářní </w:t>
      </w:r>
      <w:r w:rsidRPr="00D55109">
        <w:rPr>
          <w:rFonts w:ascii="Arial" w:hAnsi="Arial" w:cs="Arial"/>
          <w:lang w:val="x-none"/>
        </w:rPr>
        <w:t xml:space="preserve">den prodlení s dílčími </w:t>
      </w:r>
      <w:r w:rsidR="00C275E5" w:rsidRPr="00D55109">
        <w:rPr>
          <w:rFonts w:ascii="Arial" w:hAnsi="Arial" w:cs="Arial"/>
        </w:rPr>
        <w:t xml:space="preserve">lhůtami </w:t>
      </w:r>
      <w:r w:rsidRPr="00D55109">
        <w:rPr>
          <w:rFonts w:ascii="Arial" w:hAnsi="Arial" w:cs="Arial"/>
          <w:lang w:val="x-none"/>
        </w:rPr>
        <w:t xml:space="preserve">jednotlivých fází </w:t>
      </w:r>
      <w:r w:rsidR="00360125" w:rsidRPr="00D55109">
        <w:rPr>
          <w:rFonts w:ascii="Arial" w:hAnsi="Arial" w:cs="Arial"/>
        </w:rPr>
        <w:t xml:space="preserve">plnění díla </w:t>
      </w:r>
      <w:r w:rsidRPr="00D55109">
        <w:rPr>
          <w:rFonts w:ascii="Arial" w:hAnsi="Arial" w:cs="Arial"/>
          <w:lang w:val="x-none"/>
        </w:rPr>
        <w:t xml:space="preserve">dle </w:t>
      </w:r>
      <w:r w:rsidRPr="00D55109">
        <w:rPr>
          <w:rFonts w:ascii="Arial" w:hAnsi="Arial" w:cs="Arial"/>
        </w:rPr>
        <w:t xml:space="preserve"> </w:t>
      </w:r>
      <w:r w:rsidRPr="00D55109">
        <w:rPr>
          <w:rFonts w:ascii="Arial" w:hAnsi="Arial" w:cs="Arial"/>
          <w:lang w:val="x-none"/>
        </w:rPr>
        <w:t>této smlouvy</w:t>
      </w:r>
      <w:r w:rsidRPr="00D55109">
        <w:rPr>
          <w:rFonts w:ascii="Arial" w:hAnsi="Arial" w:cs="Arial"/>
          <w:i/>
          <w:lang w:val="x-none"/>
        </w:rPr>
        <w:t>.</w:t>
      </w:r>
      <w:bookmarkEnd w:id="24"/>
      <w:r w:rsidRPr="00D55109">
        <w:rPr>
          <w:rFonts w:ascii="Arial" w:hAnsi="Arial" w:cs="Arial"/>
          <w:i/>
        </w:rPr>
        <w:t xml:space="preserve"> </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5"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5"/>
      <w:r w:rsidRPr="00800EE4">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3C19A8CE" w:rsidR="00853DD1" w:rsidRPr="009030C0" w:rsidRDefault="00FC4F37" w:rsidP="008B75C6">
      <w:pPr>
        <w:pStyle w:val="Odstavecseseznamem"/>
        <w:numPr>
          <w:ilvl w:val="0"/>
          <w:numId w:val="31"/>
        </w:numPr>
        <w:jc w:val="both"/>
        <w:rPr>
          <w:rFonts w:ascii="Arial" w:hAnsi="Arial" w:cs="Arial"/>
          <w:lang w:val="x-none"/>
        </w:rPr>
      </w:pPr>
      <w:bookmarkStart w:id="26" w:name="_Hlk18575330"/>
      <w:bookmarkStart w:id="27"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6"/>
    </w:p>
    <w:bookmarkEnd w:id="27"/>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312E1F2E" w14:textId="7F4F18F5" w:rsidR="0049146B" w:rsidRPr="00CA6291" w:rsidRDefault="0049146B" w:rsidP="0049146B">
      <w:pPr>
        <w:pStyle w:val="Odstavecseseznamem"/>
        <w:numPr>
          <w:ilvl w:val="0"/>
          <w:numId w:val="31"/>
        </w:numPr>
        <w:jc w:val="both"/>
        <w:rPr>
          <w:rFonts w:ascii="Arial" w:hAnsi="Arial" w:cs="Arial"/>
          <w:lang w:val="x-none"/>
        </w:rPr>
      </w:pPr>
      <w:bookmarkStart w:id="28" w:name="_Hlk130910950"/>
      <w:r w:rsidRPr="00942E95">
        <w:rPr>
          <w:rFonts w:ascii="Arial" w:hAnsi="Arial" w:cs="Arial"/>
          <w:lang w:val="x-none"/>
        </w:rPr>
        <w:t xml:space="preserve">Pokud zhotovitel využije k plnění předmětu této smlouvy poddodavatele v rozporu s nabídkou zhotovitele v rámci </w:t>
      </w:r>
      <w:r w:rsidRPr="00CA6291">
        <w:rPr>
          <w:rFonts w:ascii="Arial" w:hAnsi="Arial" w:cs="Arial"/>
          <w:lang w:val="x-none"/>
        </w:rPr>
        <w:t>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28"/>
    <w:p w14:paraId="554ECA3B" w14:textId="77777777" w:rsidR="005B4750" w:rsidRPr="0094298D" w:rsidRDefault="003D21B7" w:rsidP="0094298D">
      <w:pPr>
        <w:spacing w:before="36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lastRenderedPageBreak/>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1F0330FA" w:rsidR="00943F4A" w:rsidRPr="00CA6291"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CA6291">
        <w:rPr>
          <w:rFonts w:ascii="Arial" w:hAnsi="Arial" w:cs="Arial"/>
          <w:lang w:val="x-none"/>
        </w:rPr>
        <w:t xml:space="preserve">zadávacího řízení na </w:t>
      </w:r>
      <w:r w:rsidR="0049146B" w:rsidRPr="00CA6291">
        <w:rPr>
          <w:rFonts w:ascii="Arial" w:hAnsi="Arial" w:cs="Arial"/>
        </w:rPr>
        <w:t>v</w:t>
      </w:r>
      <w:r w:rsidRPr="00CA6291">
        <w:rPr>
          <w:rFonts w:ascii="Arial" w:hAnsi="Arial" w:cs="Arial"/>
          <w:lang w:val="x-none"/>
        </w:rPr>
        <w:t xml:space="preserve">eřejnou zakázku nebo bez předchozího souhlasu objednatele </w:t>
      </w:r>
      <w:r w:rsidR="0049146B" w:rsidRPr="00CA6291">
        <w:rPr>
          <w:rFonts w:ascii="Arial" w:hAnsi="Arial" w:cs="Arial"/>
          <w:lang w:val="x-none"/>
        </w:rPr>
        <w:t>a nebude-li sjednána náprava,</w:t>
      </w:r>
    </w:p>
    <w:p w14:paraId="14C8FB3F" w14:textId="435602DC" w:rsidR="00943F4A" w:rsidRPr="00800EE4" w:rsidRDefault="00943F4A" w:rsidP="00943F4A">
      <w:pPr>
        <w:pStyle w:val="Odstavecseseznamem"/>
        <w:numPr>
          <w:ilvl w:val="2"/>
          <w:numId w:val="22"/>
        </w:numPr>
        <w:jc w:val="both"/>
        <w:rPr>
          <w:rFonts w:ascii="Arial" w:hAnsi="Arial" w:cs="Arial"/>
          <w:lang w:val="x-none"/>
        </w:rPr>
      </w:pPr>
      <w:r w:rsidRPr="00CA6291">
        <w:rPr>
          <w:rFonts w:ascii="Arial" w:hAnsi="Arial" w:cs="Arial"/>
          <w:lang w:val="x-none"/>
        </w:rPr>
        <w:t>kdy vyjde najevo, že zhotovitel uvedl v rámci 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A99BE1" w14:textId="77777777" w:rsidR="00943F4A" w:rsidRPr="00CA6291" w:rsidRDefault="00EF6D19" w:rsidP="0094298D">
      <w:pPr>
        <w:spacing w:before="360" w:line="240" w:lineRule="auto"/>
        <w:jc w:val="center"/>
        <w:rPr>
          <w:rFonts w:ascii="Arial" w:hAnsi="Arial" w:cs="Arial"/>
          <w:b/>
          <w:u w:val="single"/>
        </w:rPr>
      </w:pPr>
      <w:r w:rsidRPr="00CA6291">
        <w:rPr>
          <w:rFonts w:ascii="Arial" w:hAnsi="Arial" w:cs="Arial"/>
          <w:b/>
          <w:u w:val="single"/>
        </w:rPr>
        <w:t>Čl.X</w:t>
      </w:r>
      <w:r w:rsidR="0086088C" w:rsidRPr="00CA6291">
        <w:rPr>
          <w:rFonts w:ascii="Arial" w:hAnsi="Arial" w:cs="Arial"/>
          <w:b/>
          <w:u w:val="single"/>
        </w:rPr>
        <w:t>I</w:t>
      </w:r>
      <w:r w:rsidRPr="00CA6291">
        <w:rPr>
          <w:rFonts w:ascii="Arial" w:hAnsi="Arial" w:cs="Arial"/>
          <w:b/>
          <w:u w:val="single"/>
        </w:rPr>
        <w:t xml:space="preserve">V   </w:t>
      </w:r>
      <w:r w:rsidR="00943F4A" w:rsidRPr="00CA6291">
        <w:rPr>
          <w:rFonts w:ascii="Arial" w:hAnsi="Arial" w:cs="Arial"/>
          <w:b/>
          <w:u w:val="single"/>
          <w:lang w:val="x-none"/>
        </w:rPr>
        <w:t>Povinnost mlčenlivosti a ochrana informací</w:t>
      </w:r>
    </w:p>
    <w:p w14:paraId="1CCDB08D" w14:textId="67366D6F" w:rsidR="00943F4A" w:rsidRPr="00CA6291" w:rsidRDefault="00943F4A" w:rsidP="00EF6D19">
      <w:pPr>
        <w:pStyle w:val="Odstavecseseznamem"/>
        <w:numPr>
          <w:ilvl w:val="0"/>
          <w:numId w:val="21"/>
        </w:numPr>
        <w:jc w:val="both"/>
        <w:rPr>
          <w:rFonts w:ascii="Arial" w:hAnsi="Arial" w:cs="Arial"/>
          <w:lang w:val="x-none"/>
        </w:rPr>
      </w:pPr>
      <w:r w:rsidRPr="00CA6291">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CA6291">
        <w:rPr>
          <w:rFonts w:ascii="Arial" w:hAnsi="Arial" w:cs="Arial"/>
          <w:lang w:val="x-none"/>
        </w:rPr>
        <w:br/>
      </w:r>
      <w:r w:rsidRPr="00CA6291">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lastRenderedPageBreak/>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29" w:name="_Hlk16768800"/>
      <w:r w:rsidR="00937C89" w:rsidRPr="00937C89">
        <w:rPr>
          <w:rFonts w:ascii="Arial" w:hAnsi="Arial" w:cs="Arial"/>
          <w:lang w:val="x-none"/>
        </w:rPr>
        <w:t>nařízení Evropského parlamentu a Rady EU 2016/679 („GDPR“) a zákona č. 110/2019 Sb., o zpracování osobních údajů</w:t>
      </w:r>
      <w:bookmarkEnd w:id="29"/>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24145318" w:rsidR="00562BBC" w:rsidRPr="00433C9B" w:rsidRDefault="00562BBC" w:rsidP="0094298D">
      <w:pPr>
        <w:spacing w:before="360" w:line="240" w:lineRule="auto"/>
        <w:jc w:val="center"/>
        <w:rPr>
          <w:rFonts w:ascii="Arial" w:hAnsi="Arial" w:cs="Arial"/>
          <w:b/>
          <w:u w:val="single"/>
        </w:rPr>
      </w:pPr>
      <w:r w:rsidRPr="00433C9B">
        <w:rPr>
          <w:rFonts w:ascii="Arial" w:hAnsi="Arial" w:cs="Arial"/>
          <w:b/>
          <w:u w:val="single"/>
        </w:rPr>
        <w:t>Čl. XV.</w:t>
      </w:r>
      <w:r w:rsidR="00433C9B">
        <w:rPr>
          <w:rFonts w:ascii="Arial" w:hAnsi="Arial" w:cs="Arial"/>
          <w:b/>
          <w:u w:val="single"/>
        </w:rPr>
        <w:t xml:space="preserve"> </w:t>
      </w:r>
      <w:r w:rsidRPr="00433C9B">
        <w:rPr>
          <w:rFonts w:ascii="Arial" w:hAnsi="Arial" w:cs="Arial"/>
          <w:b/>
          <w:u w:val="single"/>
        </w:rPr>
        <w:t>Doručování a způsob komunikace, kontaktní osoby</w:t>
      </w: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0"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0"/>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6070A7D4" w14:textId="3D505A48" w:rsidR="00562BBC" w:rsidRPr="00433C9B" w:rsidRDefault="00562BBC" w:rsidP="0094298D">
      <w:pPr>
        <w:spacing w:after="40"/>
        <w:ind w:firstLine="708"/>
        <w:jc w:val="both"/>
        <w:rPr>
          <w:rFonts w:ascii="Arial" w:hAnsi="Arial" w:cs="Arial"/>
          <w:lang w:val="x-none"/>
        </w:rPr>
      </w:pPr>
      <w:r w:rsidRPr="00433C9B">
        <w:rPr>
          <w:rFonts w:ascii="Arial" w:hAnsi="Arial" w:cs="Arial"/>
          <w:lang w:val="x-none"/>
        </w:rPr>
        <w:t xml:space="preserve">Jméno/funkce: </w:t>
      </w:r>
      <w:r w:rsidR="00D70D90">
        <w:rPr>
          <w:rFonts w:ascii="Arial" w:hAnsi="Arial" w:cs="Arial"/>
        </w:rPr>
        <w:t>Mgr. Marta Srnková, vedoucí Pobočky Česká Lípa</w:t>
      </w:r>
      <w:r w:rsidRPr="00433C9B">
        <w:rPr>
          <w:rFonts w:ascii="Arial" w:hAnsi="Arial" w:cs="Arial"/>
          <w:lang w:val="x-none"/>
        </w:rPr>
        <w:tab/>
      </w:r>
    </w:p>
    <w:p w14:paraId="5CE353BE" w14:textId="235E913B" w:rsidR="00562BBC" w:rsidRPr="00D70D90" w:rsidRDefault="00562BBC" w:rsidP="0094298D">
      <w:pPr>
        <w:spacing w:after="40"/>
        <w:ind w:left="426" w:firstLine="282"/>
        <w:jc w:val="both"/>
        <w:rPr>
          <w:rFonts w:ascii="Arial" w:hAnsi="Arial" w:cs="Arial"/>
        </w:rPr>
      </w:pPr>
      <w:r w:rsidRPr="00433C9B">
        <w:rPr>
          <w:rFonts w:ascii="Arial" w:hAnsi="Arial" w:cs="Arial"/>
          <w:lang w:val="x-none"/>
        </w:rPr>
        <w:t>Tel.:</w:t>
      </w:r>
      <w:r w:rsidRPr="00433C9B">
        <w:rPr>
          <w:rFonts w:ascii="Arial" w:hAnsi="Arial" w:cs="Arial"/>
          <w:lang w:val="x-none"/>
        </w:rPr>
        <w:tab/>
      </w:r>
      <w:r w:rsidR="00D70D90">
        <w:rPr>
          <w:rFonts w:ascii="Arial" w:hAnsi="Arial" w:cs="Arial"/>
        </w:rPr>
        <w:t>+420 725 548 187</w:t>
      </w:r>
    </w:p>
    <w:p w14:paraId="1810972A" w14:textId="6EA74712" w:rsidR="00562BBC" w:rsidRPr="00D70D90" w:rsidRDefault="00562BBC" w:rsidP="00433C9B">
      <w:pPr>
        <w:spacing w:after="120"/>
        <w:ind w:left="426" w:firstLine="282"/>
        <w:jc w:val="both"/>
        <w:rPr>
          <w:rFonts w:ascii="Arial" w:hAnsi="Arial" w:cs="Arial"/>
        </w:rPr>
      </w:pPr>
      <w:r w:rsidRPr="00433C9B">
        <w:rPr>
          <w:rFonts w:ascii="Arial" w:hAnsi="Arial" w:cs="Arial"/>
          <w:lang w:val="x-none"/>
        </w:rPr>
        <w:t>E-mail:</w:t>
      </w:r>
      <w:r w:rsidRPr="00433C9B">
        <w:rPr>
          <w:rFonts w:ascii="Arial" w:hAnsi="Arial" w:cs="Arial"/>
          <w:lang w:val="x-none"/>
        </w:rPr>
        <w:tab/>
        <w:t xml:space="preserve"> </w:t>
      </w:r>
      <w:r w:rsidR="00D70D90">
        <w:rPr>
          <w:rFonts w:ascii="Arial" w:hAnsi="Arial" w:cs="Arial"/>
        </w:rPr>
        <w:t>m</w:t>
      </w:r>
      <w:r w:rsidR="008F1609">
        <w:rPr>
          <w:rFonts w:ascii="Arial" w:hAnsi="Arial" w:cs="Arial"/>
        </w:rPr>
        <w:t>arta</w:t>
      </w:r>
      <w:r w:rsidR="00D70D90">
        <w:rPr>
          <w:rFonts w:ascii="Arial" w:hAnsi="Arial" w:cs="Arial"/>
        </w:rPr>
        <w:t>.srnkova@spu</w:t>
      </w:r>
      <w:r w:rsidR="00DB2B0C">
        <w:rPr>
          <w:rFonts w:ascii="Arial" w:hAnsi="Arial" w:cs="Arial"/>
        </w:rPr>
        <w:t>.gov</w:t>
      </w:r>
      <w:r w:rsidR="00D70D90">
        <w:rPr>
          <w:rFonts w:ascii="Arial" w:hAnsi="Arial" w:cs="Arial"/>
        </w:rPr>
        <w:t>.cz</w:t>
      </w:r>
    </w:p>
    <w:p w14:paraId="4F83D264" w14:textId="77777777" w:rsidR="00562BBC" w:rsidRPr="00433C9B" w:rsidRDefault="00562BBC" w:rsidP="0094298D">
      <w:pPr>
        <w:spacing w:before="240" w:after="120"/>
        <w:ind w:left="425" w:firstLine="284"/>
        <w:jc w:val="both"/>
        <w:rPr>
          <w:rFonts w:ascii="Arial" w:hAnsi="Arial" w:cs="Arial"/>
          <w:lang w:val="x-none"/>
        </w:rPr>
      </w:pPr>
      <w:r w:rsidRPr="00433C9B">
        <w:rPr>
          <w:rFonts w:ascii="Arial" w:hAnsi="Arial" w:cs="Arial"/>
          <w:lang w:val="x-none"/>
        </w:rPr>
        <w:t>Za zhotovitele:</w:t>
      </w:r>
    </w:p>
    <w:p w14:paraId="0F2B1FA5" w14:textId="77777777" w:rsidR="00562BBC" w:rsidRPr="00433C9B" w:rsidRDefault="00562BBC" w:rsidP="0094298D">
      <w:pPr>
        <w:spacing w:after="40"/>
        <w:ind w:left="425" w:firstLine="284"/>
        <w:jc w:val="both"/>
        <w:rPr>
          <w:rFonts w:ascii="Arial" w:hAnsi="Arial" w:cs="Arial"/>
          <w:lang w:val="x-none"/>
        </w:rPr>
      </w:pPr>
      <w:r w:rsidRPr="00433C9B">
        <w:rPr>
          <w:rFonts w:ascii="Arial" w:hAnsi="Arial" w:cs="Arial"/>
          <w:lang w:val="x-none"/>
        </w:rPr>
        <w:t>Jméno/funkce:</w:t>
      </w:r>
      <w:r w:rsidRPr="00433C9B">
        <w:rPr>
          <w:rFonts w:ascii="Arial" w:hAnsi="Arial" w:cs="Arial"/>
          <w:lang w:val="x-none"/>
        </w:rPr>
        <w:tab/>
      </w:r>
    </w:p>
    <w:p w14:paraId="0469C434" w14:textId="77777777" w:rsidR="00562BBC" w:rsidRPr="00433C9B" w:rsidRDefault="00562BBC" w:rsidP="0094298D">
      <w:pPr>
        <w:spacing w:after="40"/>
        <w:ind w:left="425" w:firstLine="284"/>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p>
    <w:p w14:paraId="6898A866"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p>
    <w:p w14:paraId="67937097" w14:textId="77777777" w:rsidR="001947C1" w:rsidRDefault="001947C1" w:rsidP="006C7FA1">
      <w:pPr>
        <w:jc w:val="both"/>
        <w:rPr>
          <w:rFonts w:ascii="Arial" w:hAnsi="Arial" w:cs="Arial"/>
          <w:lang w:val="x-none"/>
        </w:rPr>
      </w:pPr>
    </w:p>
    <w:p w14:paraId="4BAAB07C" w14:textId="77777777" w:rsidR="0094298D" w:rsidRPr="006C7FA1" w:rsidRDefault="0094298D"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1316C59F"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8C3456">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kvalifikace </w:t>
      </w:r>
      <w:r w:rsidR="00943F4A" w:rsidRPr="00CA6291">
        <w:rPr>
          <w:rFonts w:ascii="Arial" w:hAnsi="Arial" w:cs="Arial"/>
          <w:lang w:val="x-none"/>
        </w:rPr>
        <w:t>v</w:t>
      </w:r>
      <w:r w:rsidR="008560A6" w:rsidRPr="00CA6291">
        <w:rPr>
          <w:rFonts w:ascii="Arial" w:hAnsi="Arial" w:cs="Arial"/>
          <w:lang w:val="x-none"/>
        </w:rPr>
        <w:t> </w:t>
      </w:r>
      <w:r w:rsidR="00943F4A" w:rsidRPr="00CA6291">
        <w:rPr>
          <w:rFonts w:ascii="Arial" w:hAnsi="Arial" w:cs="Arial"/>
          <w:lang w:val="x-none"/>
        </w:rPr>
        <w:t xml:space="preserve">zadávacím řízení vedoucí k uzavření této smlouvy, je zhotovitel oprávněn po písemném odsouhlasení ze strany objednatele </w:t>
      </w:r>
      <w:r w:rsidR="00FB44DA" w:rsidRPr="00CA6291">
        <w:rPr>
          <w:rFonts w:ascii="Arial" w:hAnsi="Arial" w:cs="Arial"/>
          <w:lang w:val="x-none"/>
        </w:rPr>
        <w:br/>
      </w:r>
      <w:r w:rsidR="00943F4A" w:rsidRPr="00CA6291">
        <w:rPr>
          <w:rFonts w:ascii="Arial" w:hAnsi="Arial" w:cs="Arial"/>
          <w:lang w:val="x-none"/>
        </w:rPr>
        <w:t>a za předpokladu</w:t>
      </w:r>
      <w:r w:rsidRPr="00CA6291">
        <w:rPr>
          <w:rFonts w:ascii="Arial" w:hAnsi="Arial" w:cs="Arial"/>
          <w:lang w:val="x-none"/>
        </w:rPr>
        <w:t xml:space="preserve">, že každý náhradní </w:t>
      </w:r>
      <w:r w:rsidR="002E412F" w:rsidRPr="00CA6291">
        <w:rPr>
          <w:rFonts w:ascii="Arial" w:hAnsi="Arial" w:cs="Arial"/>
        </w:rPr>
        <w:t xml:space="preserve">poddodavatel </w:t>
      </w:r>
      <w:r w:rsidRPr="00CA6291">
        <w:rPr>
          <w:rFonts w:ascii="Arial" w:hAnsi="Arial" w:cs="Arial"/>
        </w:rPr>
        <w:t>l</w:t>
      </w:r>
      <w:r w:rsidR="00943F4A" w:rsidRPr="00CA6291">
        <w:rPr>
          <w:rFonts w:ascii="Arial" w:hAnsi="Arial" w:cs="Arial"/>
          <w:lang w:val="x-none"/>
        </w:rPr>
        <w:t xml:space="preserve"> či osoba bude splňovat požadovanou část kvalifikace jako </w:t>
      </w:r>
      <w:r w:rsidR="002E412F" w:rsidRPr="00CA6291">
        <w:rPr>
          <w:rFonts w:ascii="Arial" w:hAnsi="Arial" w:cs="Arial"/>
        </w:rPr>
        <w:t>poddodavatel</w:t>
      </w:r>
      <w:r w:rsidR="008C3456" w:rsidRPr="00CA6291">
        <w:rPr>
          <w:rFonts w:ascii="Arial" w:hAnsi="Arial" w:cs="Arial"/>
        </w:rPr>
        <w:t xml:space="preserve"> </w:t>
      </w:r>
      <w:r w:rsidR="00943F4A" w:rsidRPr="00CA6291">
        <w:rPr>
          <w:rFonts w:ascii="Arial" w:hAnsi="Arial" w:cs="Arial"/>
          <w:lang w:val="x-none"/>
        </w:rPr>
        <w:t>či osoba předchozí, a to ve stejném nebo větším rozsahu.</w:t>
      </w:r>
      <w:r w:rsidR="00922B4E" w:rsidRPr="00CA6291">
        <w:rPr>
          <w:rFonts w:ascii="Arial" w:hAnsi="Arial" w:cs="Arial"/>
        </w:rPr>
        <w:t xml:space="preserve"> Nový </w:t>
      </w:r>
      <w:r w:rsidR="002E412F" w:rsidRPr="00CA6291">
        <w:rPr>
          <w:rFonts w:ascii="Arial" w:hAnsi="Arial" w:cs="Arial"/>
        </w:rPr>
        <w:t xml:space="preserve">poddodavatel </w:t>
      </w:r>
      <w:r w:rsidR="00922B4E" w:rsidRPr="00CA6291">
        <w:rPr>
          <w:rFonts w:ascii="Arial" w:hAnsi="Arial" w:cs="Arial"/>
        </w:rPr>
        <w:t>l musí splňovat kvalifikaci minimálně v rozsahu, v jakém byla prokázána v</w:t>
      </w:r>
      <w:r w:rsidR="008560A6" w:rsidRPr="00CA6291">
        <w:rPr>
          <w:rFonts w:ascii="Arial" w:hAnsi="Arial" w:cs="Arial"/>
        </w:rPr>
        <w:t> </w:t>
      </w:r>
      <w:r w:rsidR="00922B4E" w:rsidRPr="00CA6291">
        <w:rPr>
          <w:rFonts w:ascii="Arial" w:hAnsi="Arial" w:cs="Arial"/>
        </w:rPr>
        <w:t>zadávacím řízení</w:t>
      </w:r>
      <w:r w:rsidR="00D71AEB">
        <w:rPr>
          <w:rFonts w:ascii="Arial" w:hAnsi="Arial" w:cs="Arial"/>
        </w:rPr>
        <w:t>.</w:t>
      </w:r>
    </w:p>
    <w:p w14:paraId="0D2D6713" w14:textId="3EB61CED" w:rsidR="00943F4A" w:rsidRPr="00800EE4" w:rsidRDefault="00943F4A" w:rsidP="00EF6D19">
      <w:pPr>
        <w:pStyle w:val="Odstavecseseznamem"/>
        <w:numPr>
          <w:ilvl w:val="0"/>
          <w:numId w:val="19"/>
        </w:numPr>
        <w:jc w:val="both"/>
        <w:rPr>
          <w:rFonts w:ascii="Arial" w:hAnsi="Arial" w:cs="Arial"/>
          <w:lang w:val="x-none"/>
        </w:rPr>
      </w:pPr>
      <w:bookmarkStart w:id="31"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w:t>
      </w:r>
      <w:r w:rsidR="00CF2496">
        <w:rPr>
          <w:rFonts w:ascii="Arial" w:hAnsi="Arial" w:cs="Arial"/>
        </w:rPr>
        <w:t>se</w:t>
      </w:r>
      <w:r w:rsidRPr="00800EE4">
        <w:rPr>
          <w:rFonts w:ascii="Arial" w:hAnsi="Arial" w:cs="Arial"/>
          <w:lang w:val="x-none"/>
        </w:rPr>
        <w:t xml:space="preserve">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1"/>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w:t>
      </w:r>
      <w:r w:rsidRPr="00800EE4">
        <w:rPr>
          <w:rFonts w:ascii="Arial" w:hAnsi="Arial" w:cs="Arial"/>
        </w:rPr>
        <w:lastRenderedPageBreak/>
        <w:t xml:space="preserve">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BA678F2" w:rsidR="00D37274" w:rsidRPr="00B24C0A" w:rsidRDefault="00D37274" w:rsidP="0094298D">
      <w:pPr>
        <w:spacing w:before="360"/>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2"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CA6291" w:rsidRDefault="00D37274" w:rsidP="00D37274">
      <w:pPr>
        <w:pStyle w:val="Odstavecseseznamem"/>
        <w:numPr>
          <w:ilvl w:val="0"/>
          <w:numId w:val="37"/>
        </w:numPr>
        <w:jc w:val="both"/>
        <w:rPr>
          <w:rFonts w:ascii="Arial" w:hAnsi="Arial" w:cs="Arial"/>
        </w:rPr>
      </w:pPr>
      <w:r w:rsidRPr="00CA6291">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CA6291" w:rsidRDefault="00D37274" w:rsidP="00D37274">
      <w:pPr>
        <w:pStyle w:val="Odstavecseseznamem"/>
        <w:numPr>
          <w:ilvl w:val="0"/>
          <w:numId w:val="37"/>
        </w:numPr>
        <w:jc w:val="both"/>
        <w:rPr>
          <w:rFonts w:ascii="Arial" w:hAnsi="Arial" w:cs="Arial"/>
        </w:rPr>
      </w:pPr>
      <w:r w:rsidRPr="00CA6291">
        <w:rPr>
          <w:rFonts w:ascii="Arial" w:hAnsi="Arial" w:cs="Arial"/>
        </w:rPr>
        <w:t xml:space="preserve">Pokud v rámci </w:t>
      </w:r>
      <w:r w:rsidRPr="00CA6291">
        <w:rPr>
          <w:rFonts w:ascii="Arial" w:hAnsi="Arial" w:cs="Arial"/>
          <w:iCs/>
        </w:rPr>
        <w:t xml:space="preserve">víceprací vzniknou nové položky, které nejsou uvedeny v </w:t>
      </w:r>
      <w:r w:rsidR="00562BBC" w:rsidRPr="00CA6291">
        <w:rPr>
          <w:rFonts w:ascii="Arial" w:hAnsi="Arial" w:cs="Arial"/>
          <w:iCs/>
        </w:rPr>
        <w:t xml:space="preserve">položkovém </w:t>
      </w:r>
      <w:r w:rsidRPr="00CA6291">
        <w:rPr>
          <w:rFonts w:ascii="Arial" w:hAnsi="Arial" w:cs="Arial"/>
          <w:iCs/>
        </w:rPr>
        <w:t xml:space="preserve">nabídkovém rozpočtu, stanoví se jejich tzv. odvozená cena. </w:t>
      </w:r>
      <w:r w:rsidR="00B24C0A" w:rsidRPr="00CA6291">
        <w:rPr>
          <w:rFonts w:ascii="Arial" w:hAnsi="Arial" w:cs="Arial"/>
          <w:iCs/>
        </w:rPr>
        <w:t xml:space="preserve">Tato cena bude stanovena dle následujícího vzorce: </w:t>
      </w:r>
      <w:r w:rsidR="00B24C0A" w:rsidRPr="00CA6291">
        <w:rPr>
          <w:rFonts w:ascii="Arial" w:hAnsi="Arial" w:cs="Arial"/>
          <w:i/>
          <w:iCs/>
        </w:rPr>
        <w:t xml:space="preserve">[(aktuální ceníková cena URS nové položky) x (celková nabídková cena díla dle SoD) / </w:t>
      </w:r>
      <w:r w:rsidR="003E2702" w:rsidRPr="00CA6291">
        <w:rPr>
          <w:rFonts w:ascii="Arial" w:hAnsi="Arial" w:cs="Arial"/>
          <w:i/>
          <w:iCs/>
          <w:sz w:val="24"/>
        </w:rPr>
        <w:t>(</w:t>
      </w:r>
      <w:r w:rsidR="003E2702" w:rsidRPr="00CA6291">
        <w:rPr>
          <w:rFonts w:ascii="Arial" w:hAnsi="Arial" w:cs="Arial"/>
          <w:i/>
          <w:iCs/>
        </w:rPr>
        <w:t>celková předpokládaná cena díla dle projektového kontrolního rozpočtu, vytvořeného dle ceníku URS)</w:t>
      </w:r>
      <w:r w:rsidR="00B24C0A" w:rsidRPr="00CA6291">
        <w:rPr>
          <w:rFonts w:ascii="Arial" w:hAnsi="Arial" w:cs="Arial"/>
          <w:i/>
          <w:iCs/>
        </w:rPr>
        <w:t>].</w:t>
      </w:r>
    </w:p>
    <w:p w14:paraId="0DC517FB" w14:textId="798296B8" w:rsidR="00B24C0A" w:rsidRPr="00CA6291" w:rsidRDefault="00D37274" w:rsidP="00212C43">
      <w:pPr>
        <w:pStyle w:val="Odstavecseseznamem"/>
        <w:numPr>
          <w:ilvl w:val="0"/>
          <w:numId w:val="37"/>
        </w:numPr>
        <w:jc w:val="both"/>
        <w:rPr>
          <w:rFonts w:ascii="Arial" w:hAnsi="Arial" w:cs="Arial"/>
        </w:rPr>
      </w:pPr>
      <w:r w:rsidRPr="00CA6291">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CA6291">
        <w:rPr>
          <w:rFonts w:ascii="Arial" w:hAnsi="Arial" w:cs="Arial"/>
          <w:iCs/>
        </w:rPr>
        <w:t xml:space="preserve">vztahu: </w:t>
      </w:r>
      <w:r w:rsidR="00B24C0A" w:rsidRPr="00CA6291">
        <w:rPr>
          <w:rFonts w:ascii="Arial" w:hAnsi="Arial" w:cs="Arial"/>
          <w:i/>
          <w:iCs/>
        </w:rPr>
        <w:t xml:space="preserve">[(celková nabídková cena díla dle SoD) / </w:t>
      </w:r>
      <w:r w:rsidR="003E2702" w:rsidRPr="00CA6291">
        <w:rPr>
          <w:rFonts w:ascii="Arial" w:hAnsi="Arial" w:cs="Arial"/>
          <w:i/>
          <w:iCs/>
          <w:sz w:val="24"/>
        </w:rPr>
        <w:t>(</w:t>
      </w:r>
      <w:r w:rsidR="003E2702" w:rsidRPr="00CA6291">
        <w:rPr>
          <w:rFonts w:ascii="Arial" w:hAnsi="Arial" w:cs="Arial"/>
          <w:i/>
          <w:iCs/>
        </w:rPr>
        <w:t>celková předpokládaná cena díla dle projektového kontrolního rozpočtu, vytvořeného dle ceníku URS)</w:t>
      </w:r>
      <w:r w:rsidR="00B24C0A" w:rsidRPr="00CA6291">
        <w:rPr>
          <w:rFonts w:ascii="Arial" w:hAnsi="Arial" w:cs="Arial"/>
          <w:i/>
          <w:iCs/>
        </w:rPr>
        <w:t>].</w:t>
      </w:r>
    </w:p>
    <w:p w14:paraId="00158672" w14:textId="794CAE3B" w:rsidR="00D37274" w:rsidRPr="00CA6291" w:rsidRDefault="00D37274" w:rsidP="00D37274">
      <w:pPr>
        <w:pStyle w:val="Odstavecseseznamem"/>
        <w:numPr>
          <w:ilvl w:val="0"/>
          <w:numId w:val="37"/>
        </w:numPr>
        <w:jc w:val="both"/>
        <w:rPr>
          <w:rFonts w:ascii="Arial" w:hAnsi="Arial" w:cs="Arial"/>
        </w:rPr>
      </w:pPr>
      <w:r w:rsidRPr="00CA6291">
        <w:rPr>
          <w:rFonts w:ascii="Arial" w:hAnsi="Arial" w:cs="Arial"/>
        </w:rPr>
        <w:t xml:space="preserve">Bez ohledu na předchozí ustanovení budou nepodstatné změny závazku ze smlouvy (vícepráce, méněpráce) vždy řešeny v souladu se ZZVZ (§ 222). </w:t>
      </w:r>
    </w:p>
    <w:p w14:paraId="54D376D0" w14:textId="61E6C8E0" w:rsidR="00D37274" w:rsidRDefault="00D37274" w:rsidP="00D37274">
      <w:pPr>
        <w:pStyle w:val="Odstavecseseznamem"/>
        <w:numPr>
          <w:ilvl w:val="0"/>
          <w:numId w:val="37"/>
        </w:numPr>
        <w:jc w:val="both"/>
        <w:rPr>
          <w:rFonts w:ascii="Arial" w:hAnsi="Arial" w:cs="Arial"/>
        </w:rPr>
      </w:pPr>
      <w:r w:rsidRPr="00CA6291">
        <w:rPr>
          <w:rFonts w:ascii="Arial" w:hAnsi="Arial" w:cs="Arial"/>
        </w:rPr>
        <w:t xml:space="preserve">Součástí veškerých případných nepodstatných změn závazku ze smlouvy bude položkový nabídkový rozpočet, a to i v elektronické podobě </w:t>
      </w:r>
      <w:r w:rsidR="002E412F" w:rsidRPr="00CA6291">
        <w:rPr>
          <w:rFonts w:ascii="Arial" w:hAnsi="Arial" w:cs="Arial"/>
        </w:rPr>
        <w:t>ve formátu</w:t>
      </w:r>
      <w:r w:rsidR="00A01A4E" w:rsidRPr="00CA6291">
        <w:rPr>
          <w:rFonts w:ascii="Arial" w:hAnsi="Arial" w:cs="Arial"/>
        </w:rPr>
        <w:t xml:space="preserve"> volit variantně:</w:t>
      </w:r>
      <w:r w:rsidR="002E412F" w:rsidRPr="00CA6291">
        <w:rPr>
          <w:rFonts w:ascii="Arial" w:hAnsi="Arial" w:cs="Arial"/>
        </w:rPr>
        <w:t xml:space="preserve"> </w:t>
      </w:r>
      <w:r w:rsidR="00A01A4E" w:rsidRPr="00CA6291">
        <w:rPr>
          <w:rFonts w:ascii="Arial" w:hAnsi="Arial" w:cs="Arial"/>
        </w:rPr>
        <w:t>MS Excel/</w:t>
      </w:r>
      <w:r w:rsidR="002E412F" w:rsidRPr="00CA6291">
        <w:rPr>
          <w:rFonts w:ascii="Arial" w:hAnsi="Arial" w:cs="Arial"/>
        </w:rPr>
        <w:t>unixml (</w:t>
      </w:r>
      <w:r w:rsidR="002E412F" w:rsidRPr="000A58E0">
        <w:rPr>
          <w:rFonts w:ascii="Arial" w:hAnsi="Arial" w:cs="Arial"/>
        </w:rPr>
        <w:t xml:space="preserve">specifikace na </w:t>
      </w:r>
      <w:hyperlink r:id="rId13"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w:t>
      </w:r>
      <w:r w:rsidRPr="00596E5C">
        <w:rPr>
          <w:rFonts w:ascii="Arial" w:hAnsi="Arial" w:cs="Arial"/>
        </w:rPr>
        <w:t xml:space="preserve">každou </w:t>
      </w:r>
      <w:r w:rsidR="00F22DEC" w:rsidRPr="00596E5C">
        <w:rPr>
          <w:rFonts w:ascii="Arial" w:hAnsi="Arial" w:cs="Arial"/>
        </w:rPr>
        <w:t>část</w:t>
      </w:r>
      <w:r w:rsidR="00F22DEC">
        <w:rPr>
          <w:rFonts w:ascii="Arial" w:hAnsi="Arial" w:cs="Arial"/>
        </w:rPr>
        <w:t xml:space="preserve"> </w:t>
      </w:r>
      <w:r w:rsidRPr="00B24C0A">
        <w:rPr>
          <w:rFonts w:ascii="Arial" w:hAnsi="Arial" w:cs="Arial"/>
        </w:rPr>
        <w:t xml:space="preserve">zvlášť. </w:t>
      </w:r>
    </w:p>
    <w:p w14:paraId="29BA5653" w14:textId="2D539A40"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w:t>
      </w:r>
      <w:r w:rsidRPr="00CA6291">
        <w:rPr>
          <w:rFonts w:ascii="Arial" w:hAnsi="Arial" w:cs="Arial"/>
        </w:rPr>
        <w:t xml:space="preserve">Objednatel však vyhrazenou změnu nemusí využít a může se rozhodnout provést nové </w:t>
      </w:r>
      <w:r w:rsidRPr="00CA6291">
        <w:rPr>
          <w:rFonts w:ascii="Arial" w:hAnsi="Arial" w:cs="Arial"/>
        </w:rPr>
        <w:lastRenderedPageBreak/>
        <w:t>zadávací řízení</w:t>
      </w:r>
      <w:r w:rsidRPr="00D641A1">
        <w:rPr>
          <w:rFonts w:ascii="Arial" w:hAnsi="Arial" w:cs="Arial"/>
        </w:rPr>
        <w:t xml:space="preserve">.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2"/>
    <w:p w14:paraId="5D40F4DD" w14:textId="32A49D74" w:rsidR="00943F4A" w:rsidRPr="00800EE4" w:rsidRDefault="00E30146" w:rsidP="0094298D">
      <w:pPr>
        <w:spacing w:before="360"/>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1E4802DB"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3"/>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lastRenderedPageBreak/>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289817AB" w:rsidR="00943F4A" w:rsidRPr="00800EE4" w:rsidRDefault="00943F4A" w:rsidP="00943F4A">
            <w:pPr>
              <w:rPr>
                <w:rFonts w:ascii="Arial" w:hAnsi="Arial" w:cs="Arial"/>
              </w:rPr>
            </w:pPr>
            <w:r w:rsidRPr="00800EE4">
              <w:rPr>
                <w:rFonts w:ascii="Arial" w:hAnsi="Arial" w:cs="Arial"/>
              </w:rPr>
              <w:t>V</w:t>
            </w:r>
            <w:r w:rsidR="0094298D">
              <w:rPr>
                <w:rFonts w:ascii="Arial" w:hAnsi="Arial" w:cs="Arial"/>
              </w:rPr>
              <w:t xml:space="preserve"> Liberci</w:t>
            </w:r>
            <w:r w:rsidRPr="00800EE4">
              <w:rPr>
                <w:rFonts w:ascii="Arial" w:hAnsi="Arial" w:cs="Arial"/>
              </w:rPr>
              <w:t xml:space="preserve">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F01DB3" w:rsidRPr="000724FB" w14:paraId="34B6381D" w14:textId="77777777" w:rsidTr="00F01DB3">
        <w:tc>
          <w:tcPr>
            <w:tcW w:w="4606" w:type="dxa"/>
            <w:gridSpan w:val="2"/>
            <w:shd w:val="clear" w:color="auto" w:fill="auto"/>
          </w:tcPr>
          <w:p w14:paraId="0B1AFAE5" w14:textId="77777777" w:rsidR="0094298D" w:rsidRDefault="0094298D" w:rsidP="0094298D">
            <w:pPr>
              <w:rPr>
                <w:rFonts w:ascii="Arial" w:hAnsi="Arial" w:cs="Arial"/>
                <w:b/>
                <w:bCs/>
              </w:rPr>
            </w:pPr>
            <w:r w:rsidRPr="00487887">
              <w:rPr>
                <w:rFonts w:ascii="Arial" w:hAnsi="Arial" w:cs="Arial"/>
                <w:b/>
                <w:bCs/>
              </w:rPr>
              <w:t>Objednatel</w:t>
            </w:r>
          </w:p>
          <w:p w14:paraId="2517DA31" w14:textId="77777777" w:rsidR="0094298D" w:rsidRPr="0089275F" w:rsidRDefault="0094298D" w:rsidP="0094298D">
            <w:pPr>
              <w:spacing w:after="0"/>
              <w:rPr>
                <w:rFonts w:ascii="Arial" w:hAnsi="Arial" w:cs="Arial"/>
              </w:rPr>
            </w:pPr>
            <w:r w:rsidRPr="0089275F">
              <w:rPr>
                <w:rFonts w:ascii="Arial" w:hAnsi="Arial" w:cs="Arial"/>
              </w:rPr>
              <w:t>Ing. Bohuslav Kabátek</w:t>
            </w:r>
          </w:p>
          <w:p w14:paraId="1F1A49B8" w14:textId="77777777" w:rsidR="0094298D" w:rsidRPr="0089275F" w:rsidRDefault="0094298D" w:rsidP="0094298D">
            <w:pPr>
              <w:spacing w:after="0"/>
              <w:rPr>
                <w:rFonts w:ascii="Arial" w:hAnsi="Arial" w:cs="Arial"/>
              </w:rPr>
            </w:pPr>
            <w:r w:rsidRPr="0089275F">
              <w:rPr>
                <w:rFonts w:ascii="Arial" w:hAnsi="Arial" w:cs="Arial"/>
              </w:rPr>
              <w:t>ředitel Krajského pozemkového úřadu</w:t>
            </w:r>
          </w:p>
          <w:p w14:paraId="4321DE2D" w14:textId="4E8AC8FF" w:rsidR="00F01DB3" w:rsidRPr="00487887" w:rsidRDefault="0094298D" w:rsidP="0094298D">
            <w:pPr>
              <w:rPr>
                <w:rFonts w:ascii="Arial" w:hAnsi="Arial" w:cs="Arial"/>
                <w:b/>
                <w:bCs/>
              </w:rPr>
            </w:pPr>
            <w:r w:rsidRPr="0089275F">
              <w:rPr>
                <w:rFonts w:ascii="Arial" w:hAnsi="Arial" w:cs="Arial"/>
              </w:rPr>
              <w:t>pro Liberecký kraj</w:t>
            </w:r>
          </w:p>
        </w:tc>
        <w:tc>
          <w:tcPr>
            <w:tcW w:w="4606" w:type="dxa"/>
            <w:gridSpan w:val="2"/>
            <w:shd w:val="clear" w:color="auto" w:fill="auto"/>
          </w:tcPr>
          <w:p w14:paraId="0555429D" w14:textId="77777777" w:rsidR="00F01DB3" w:rsidRDefault="00F01DB3" w:rsidP="001C1D8A">
            <w:pPr>
              <w:rPr>
                <w:rFonts w:ascii="Arial" w:hAnsi="Arial" w:cs="Arial"/>
                <w:b/>
                <w:bCs/>
              </w:rPr>
            </w:pPr>
            <w:r w:rsidRPr="00487887">
              <w:rPr>
                <w:rFonts w:ascii="Arial" w:hAnsi="Arial" w:cs="Arial"/>
                <w:b/>
                <w:bCs/>
              </w:rPr>
              <w:t>zhotovitel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6245A9BA" w14:textId="77777777" w:rsidR="005B4750" w:rsidRDefault="005B4750" w:rsidP="00585219">
      <w:pPr>
        <w:rPr>
          <w:rFonts w:ascii="Arial" w:hAnsi="Arial" w:cs="Arial"/>
        </w:rPr>
      </w:pPr>
    </w:p>
    <w:p w14:paraId="0FD6E920" w14:textId="77777777" w:rsidR="006D2FC4" w:rsidRDefault="006D2FC4" w:rsidP="00585219">
      <w:pPr>
        <w:rPr>
          <w:rFonts w:ascii="Arial" w:hAnsi="Arial" w:cs="Arial"/>
        </w:rPr>
      </w:pPr>
    </w:p>
    <w:p w14:paraId="7CEA89E1" w14:textId="77777777" w:rsidR="006D2FC4" w:rsidRDefault="006D2FC4" w:rsidP="00585219">
      <w:pPr>
        <w:rPr>
          <w:rFonts w:ascii="Arial" w:hAnsi="Arial" w:cs="Arial"/>
        </w:rPr>
      </w:pPr>
    </w:p>
    <w:p w14:paraId="590EC45E" w14:textId="77777777" w:rsidR="006D2FC4" w:rsidRDefault="006D2FC4" w:rsidP="00585219">
      <w:pPr>
        <w:rPr>
          <w:rFonts w:ascii="Arial" w:hAnsi="Arial" w:cs="Arial"/>
        </w:rPr>
      </w:pPr>
    </w:p>
    <w:p w14:paraId="051477D1" w14:textId="77777777" w:rsidR="006D2FC4" w:rsidRDefault="006D2FC4" w:rsidP="00585219">
      <w:pPr>
        <w:rPr>
          <w:rFonts w:ascii="Arial" w:hAnsi="Arial" w:cs="Arial"/>
        </w:rPr>
      </w:pPr>
    </w:p>
    <w:p w14:paraId="63577183" w14:textId="77777777" w:rsidR="006D2FC4" w:rsidRDefault="006D2FC4" w:rsidP="00585219">
      <w:pPr>
        <w:rPr>
          <w:rFonts w:ascii="Arial" w:hAnsi="Arial" w:cs="Arial"/>
        </w:rPr>
      </w:pPr>
    </w:p>
    <w:p w14:paraId="28E40BBC" w14:textId="77777777" w:rsidR="006D2FC4" w:rsidRDefault="006D2FC4" w:rsidP="00585219">
      <w:pPr>
        <w:rPr>
          <w:rFonts w:ascii="Arial" w:hAnsi="Arial" w:cs="Arial"/>
        </w:rPr>
      </w:pPr>
    </w:p>
    <w:p w14:paraId="37575772" w14:textId="77777777" w:rsidR="006D2FC4" w:rsidRDefault="006D2FC4" w:rsidP="00585219">
      <w:pPr>
        <w:rPr>
          <w:rFonts w:ascii="Arial" w:hAnsi="Arial" w:cs="Arial"/>
        </w:rPr>
      </w:pPr>
    </w:p>
    <w:p w14:paraId="3D9DB887" w14:textId="77777777" w:rsidR="006D2FC4" w:rsidRDefault="006D2FC4" w:rsidP="00585219">
      <w:pPr>
        <w:rPr>
          <w:rFonts w:ascii="Arial" w:hAnsi="Arial" w:cs="Arial"/>
        </w:rPr>
      </w:pPr>
    </w:p>
    <w:p w14:paraId="78DE2B83" w14:textId="77777777" w:rsidR="006D2FC4" w:rsidRDefault="006D2FC4" w:rsidP="00585219">
      <w:pPr>
        <w:rPr>
          <w:rFonts w:ascii="Arial" w:hAnsi="Arial" w:cs="Arial"/>
        </w:rPr>
      </w:pPr>
    </w:p>
    <w:p w14:paraId="4DCD0C7F" w14:textId="77777777" w:rsidR="006D2FC4" w:rsidRDefault="006D2FC4" w:rsidP="00585219">
      <w:pPr>
        <w:rPr>
          <w:rFonts w:ascii="Arial" w:hAnsi="Arial" w:cs="Arial"/>
        </w:rPr>
      </w:pPr>
    </w:p>
    <w:p w14:paraId="1AEB09CF" w14:textId="77777777" w:rsidR="006D2FC4" w:rsidRDefault="006D2FC4" w:rsidP="00585219">
      <w:pPr>
        <w:rPr>
          <w:rFonts w:ascii="Arial" w:hAnsi="Arial" w:cs="Arial"/>
        </w:rPr>
      </w:pPr>
    </w:p>
    <w:p w14:paraId="5795DB5D" w14:textId="77777777" w:rsidR="006D2FC4" w:rsidRDefault="006D2FC4" w:rsidP="00585219">
      <w:pPr>
        <w:rPr>
          <w:rFonts w:ascii="Arial" w:hAnsi="Arial" w:cs="Arial"/>
        </w:rPr>
      </w:pPr>
    </w:p>
    <w:p w14:paraId="396CCB0A" w14:textId="77777777" w:rsidR="006D2FC4" w:rsidRDefault="006D2FC4" w:rsidP="00585219">
      <w:pPr>
        <w:rPr>
          <w:rFonts w:ascii="Arial" w:hAnsi="Arial" w:cs="Arial"/>
        </w:rPr>
      </w:pPr>
    </w:p>
    <w:p w14:paraId="6DDB6B5E" w14:textId="77777777" w:rsidR="006D2FC4" w:rsidRDefault="006D2FC4" w:rsidP="00585219">
      <w:pPr>
        <w:rPr>
          <w:rFonts w:ascii="Arial" w:hAnsi="Arial" w:cs="Arial"/>
        </w:rPr>
      </w:pPr>
    </w:p>
    <w:p w14:paraId="0C2DDE73" w14:textId="77777777" w:rsidR="006D2FC4" w:rsidRDefault="006D2FC4" w:rsidP="00585219">
      <w:pPr>
        <w:rPr>
          <w:rFonts w:ascii="Arial" w:hAnsi="Arial" w:cs="Arial"/>
        </w:rPr>
      </w:pPr>
    </w:p>
    <w:p w14:paraId="733A68BA" w14:textId="77777777" w:rsidR="006D2FC4" w:rsidRDefault="006D2FC4" w:rsidP="00585219">
      <w:pPr>
        <w:rPr>
          <w:rFonts w:ascii="Arial" w:hAnsi="Arial" w:cs="Arial"/>
        </w:rPr>
      </w:pPr>
    </w:p>
    <w:p w14:paraId="35ADB78C" w14:textId="77777777" w:rsidR="006D2FC4" w:rsidRDefault="006D2FC4" w:rsidP="00585219">
      <w:pPr>
        <w:rPr>
          <w:rFonts w:ascii="Arial" w:hAnsi="Arial" w:cs="Arial"/>
        </w:rPr>
      </w:pPr>
    </w:p>
    <w:p w14:paraId="794FD045" w14:textId="77777777" w:rsidR="006D2FC4" w:rsidRDefault="006D2FC4" w:rsidP="00585219">
      <w:pPr>
        <w:rPr>
          <w:rFonts w:ascii="Arial" w:hAnsi="Arial" w:cs="Arial"/>
        </w:rPr>
        <w:sectPr w:rsidR="006D2FC4" w:rsidSect="00421AEC">
          <w:headerReference w:type="default" r:id="rId14"/>
          <w:footerReference w:type="default" r:id="rId15"/>
          <w:headerReference w:type="first" r:id="rId16"/>
          <w:footerReference w:type="first" r:id="rId17"/>
          <w:pgSz w:w="11906" w:h="16838"/>
          <w:pgMar w:top="1417" w:right="1417" w:bottom="1417" w:left="1417" w:header="426" w:footer="708" w:gutter="0"/>
          <w:cols w:space="708"/>
          <w:titlePg/>
          <w:docGrid w:linePitch="360"/>
        </w:sectPr>
      </w:pPr>
    </w:p>
    <w:p w14:paraId="5217DB08" w14:textId="4B6587D7" w:rsidR="004D2F5A" w:rsidRDefault="004D2F5A" w:rsidP="006D2FC4">
      <w:pPr>
        <w:rPr>
          <w:rFonts w:ascii="Arial" w:hAnsi="Arial" w:cs="Arial"/>
          <w:b/>
          <w:bCs/>
          <w:i/>
          <w:iCs/>
        </w:rPr>
      </w:pPr>
      <w:r>
        <w:rPr>
          <w:rFonts w:ascii="Arial" w:hAnsi="Arial" w:cs="Arial"/>
          <w:b/>
          <w:bCs/>
          <w:i/>
          <w:iCs/>
        </w:rPr>
        <w:lastRenderedPageBreak/>
        <w:t>Příloha č. 1 Smlouvy o dílo</w:t>
      </w:r>
    </w:p>
    <w:p w14:paraId="2518E2E3" w14:textId="77777777" w:rsidR="00F64204" w:rsidRDefault="00F64204" w:rsidP="004D2F5A">
      <w:pPr>
        <w:jc w:val="center"/>
        <w:rPr>
          <w:rFonts w:ascii="Arial" w:hAnsi="Arial" w:cs="Arial"/>
          <w:b/>
          <w:bCs/>
          <w:sz w:val="32"/>
          <w:szCs w:val="32"/>
        </w:rPr>
      </w:pPr>
    </w:p>
    <w:p w14:paraId="5ADC3190" w14:textId="373FC943" w:rsidR="004D2F5A" w:rsidRDefault="004D2F5A" w:rsidP="004D2F5A">
      <w:pPr>
        <w:jc w:val="center"/>
        <w:rPr>
          <w:rFonts w:ascii="Arial" w:hAnsi="Arial" w:cs="Arial"/>
          <w:b/>
          <w:bCs/>
          <w:sz w:val="32"/>
          <w:szCs w:val="32"/>
        </w:rPr>
      </w:pPr>
      <w:r w:rsidRPr="006121BF">
        <w:rPr>
          <w:rFonts w:ascii="Arial" w:hAnsi="Arial" w:cs="Arial"/>
          <w:b/>
          <w:bCs/>
          <w:sz w:val="32"/>
          <w:szCs w:val="32"/>
        </w:rPr>
        <w:t>Specifikace díla</w:t>
      </w:r>
    </w:p>
    <w:p w14:paraId="16C3CF06" w14:textId="08B23C9A" w:rsidR="0022436C" w:rsidRDefault="0022436C" w:rsidP="0022436C">
      <w:pPr>
        <w:spacing w:after="0"/>
        <w:jc w:val="center"/>
        <w:rPr>
          <w:rFonts w:ascii="Arial" w:hAnsi="Arial" w:cs="Arial"/>
          <w:sz w:val="28"/>
          <w:szCs w:val="28"/>
        </w:rPr>
      </w:pPr>
      <w:r>
        <w:rPr>
          <w:rFonts w:ascii="Arial" w:hAnsi="Arial" w:cs="Arial"/>
          <w:sz w:val="28"/>
          <w:szCs w:val="28"/>
        </w:rPr>
        <w:t>Výsadba biokoridoru LBK 1060/1062 v k. ú. Pavlovice u Jestřebí</w:t>
      </w:r>
    </w:p>
    <w:p w14:paraId="7E016670" w14:textId="079D9C58" w:rsidR="0022436C" w:rsidRPr="006121BF" w:rsidRDefault="0022436C" w:rsidP="0022436C">
      <w:pPr>
        <w:jc w:val="center"/>
        <w:rPr>
          <w:rFonts w:ascii="Arial" w:hAnsi="Arial" w:cs="Arial"/>
          <w:b/>
          <w:bCs/>
          <w:sz w:val="32"/>
          <w:szCs w:val="32"/>
        </w:rPr>
      </w:pPr>
      <w:r>
        <w:rPr>
          <w:rFonts w:ascii="Arial" w:hAnsi="Arial" w:cs="Arial"/>
          <w:sz w:val="28"/>
          <w:szCs w:val="28"/>
        </w:rPr>
        <w:t>– následná péče“</w:t>
      </w:r>
    </w:p>
    <w:p w14:paraId="37221D12" w14:textId="30547AEB" w:rsidR="004D2F5A" w:rsidRDefault="004D2F5A" w:rsidP="004D2F5A">
      <w:pPr>
        <w:jc w:val="both"/>
        <w:rPr>
          <w:rFonts w:ascii="Arial" w:hAnsi="Arial" w:cs="Arial"/>
        </w:rPr>
      </w:pPr>
      <w:r>
        <w:rPr>
          <w:rFonts w:ascii="Arial" w:hAnsi="Arial" w:cs="Arial"/>
        </w:rPr>
        <w:t>Předmětem plnění této smlouvy je provedení tříleté povýsa</w:t>
      </w:r>
      <w:r w:rsidR="0079458E">
        <w:rPr>
          <w:rFonts w:ascii="Arial" w:hAnsi="Arial" w:cs="Arial"/>
        </w:rPr>
        <w:t>d</w:t>
      </w:r>
      <w:r>
        <w:rPr>
          <w:rFonts w:ascii="Arial" w:hAnsi="Arial" w:cs="Arial"/>
        </w:rPr>
        <w:t>bové péče (1., 2. a 3. rok)                   o vysazenou zeleň v </w:t>
      </w:r>
      <w:r w:rsidRPr="004D2F5A">
        <w:rPr>
          <w:rFonts w:ascii="Arial" w:hAnsi="Arial" w:cs="Arial"/>
        </w:rPr>
        <w:t>biokoridoru LBK 1060/1062 v k. ú. Pavlovice u Jestřebí</w:t>
      </w:r>
      <w:r>
        <w:rPr>
          <w:rFonts w:ascii="Arial" w:hAnsi="Arial" w:cs="Arial"/>
        </w:rPr>
        <w:t>.</w:t>
      </w:r>
    </w:p>
    <w:p w14:paraId="5660B3AB" w14:textId="1C292CE0" w:rsidR="004D2F5A" w:rsidRDefault="004D2F5A" w:rsidP="004D2F5A">
      <w:pPr>
        <w:jc w:val="both"/>
        <w:rPr>
          <w:rFonts w:ascii="Arial" w:hAnsi="Arial" w:cs="Arial"/>
        </w:rPr>
      </w:pPr>
      <w:r>
        <w:rPr>
          <w:rFonts w:ascii="Arial" w:hAnsi="Arial" w:cs="Arial"/>
        </w:rPr>
        <w:t xml:space="preserve">Při realizaci </w:t>
      </w:r>
      <w:r w:rsidR="00213962">
        <w:rPr>
          <w:rFonts w:ascii="Arial" w:hAnsi="Arial" w:cs="Arial"/>
        </w:rPr>
        <w:t xml:space="preserve">– výsadbě </w:t>
      </w:r>
      <w:r>
        <w:rPr>
          <w:rFonts w:ascii="Arial" w:hAnsi="Arial" w:cs="Arial"/>
        </w:rPr>
        <w:t>biokoridoru bylo na pozemcích p.č. 1662 a p.č. 1667</w:t>
      </w:r>
      <w:r w:rsidR="0022436C">
        <w:rPr>
          <w:rFonts w:ascii="Arial" w:hAnsi="Arial" w:cs="Arial"/>
        </w:rPr>
        <w:t xml:space="preserve"> v k.ú. Pavlovice u Jestřebí</w:t>
      </w:r>
      <w:r>
        <w:rPr>
          <w:rFonts w:ascii="Arial" w:hAnsi="Arial" w:cs="Arial"/>
        </w:rPr>
        <w:t xml:space="preserve"> o </w:t>
      </w:r>
      <w:r w:rsidR="0022436C">
        <w:rPr>
          <w:rFonts w:ascii="Arial" w:hAnsi="Arial" w:cs="Arial"/>
        </w:rPr>
        <w:t xml:space="preserve">celkové </w:t>
      </w:r>
      <w:r>
        <w:rPr>
          <w:rFonts w:ascii="Arial" w:hAnsi="Arial" w:cs="Arial"/>
        </w:rPr>
        <w:t>výměře 16 310 m</w:t>
      </w:r>
      <w:r>
        <w:rPr>
          <w:rFonts w:ascii="Arial" w:hAnsi="Arial" w:cs="Arial"/>
          <w:vertAlign w:val="superscript"/>
        </w:rPr>
        <w:t>2</w:t>
      </w:r>
      <w:r>
        <w:rPr>
          <w:rFonts w:ascii="Arial" w:hAnsi="Arial" w:cs="Arial"/>
        </w:rPr>
        <w:t xml:space="preserve"> vys</w:t>
      </w:r>
      <w:r w:rsidR="00213962">
        <w:rPr>
          <w:rFonts w:ascii="Arial" w:hAnsi="Arial" w:cs="Arial"/>
        </w:rPr>
        <w:t>á</w:t>
      </w:r>
      <w:r>
        <w:rPr>
          <w:rFonts w:ascii="Arial" w:hAnsi="Arial" w:cs="Arial"/>
        </w:rPr>
        <w:t xml:space="preserve">zeno celkem </w:t>
      </w:r>
      <w:r w:rsidR="006124E6">
        <w:rPr>
          <w:rFonts w:ascii="Arial" w:hAnsi="Arial" w:cs="Arial"/>
        </w:rPr>
        <w:t xml:space="preserve">101 ks stromů a </w:t>
      </w:r>
      <w:r>
        <w:rPr>
          <w:rFonts w:ascii="Arial" w:hAnsi="Arial" w:cs="Arial"/>
        </w:rPr>
        <w:t>6 517 ks keřů</w:t>
      </w:r>
      <w:r w:rsidR="00213962">
        <w:rPr>
          <w:rFonts w:ascii="Arial" w:hAnsi="Arial" w:cs="Arial"/>
        </w:rPr>
        <w:t>.</w:t>
      </w:r>
    </w:p>
    <w:p w14:paraId="56D97F3C" w14:textId="0E5D9884" w:rsidR="004D2F5A" w:rsidRDefault="00213962" w:rsidP="004D2F5A">
      <w:pPr>
        <w:jc w:val="both"/>
        <w:rPr>
          <w:rFonts w:ascii="Arial" w:hAnsi="Arial" w:cs="Arial"/>
        </w:rPr>
      </w:pPr>
      <w:r>
        <w:rPr>
          <w:rFonts w:ascii="Arial" w:hAnsi="Arial" w:cs="Arial"/>
        </w:rPr>
        <w:t>Předmětem n</w:t>
      </w:r>
      <w:r w:rsidR="004D2F5A">
        <w:rPr>
          <w:rFonts w:ascii="Arial" w:hAnsi="Arial" w:cs="Arial"/>
        </w:rPr>
        <w:t>ásledn</w:t>
      </w:r>
      <w:r w:rsidR="00F91CC4">
        <w:rPr>
          <w:rFonts w:ascii="Arial" w:hAnsi="Arial" w:cs="Arial"/>
        </w:rPr>
        <w:t>é</w:t>
      </w:r>
      <w:r w:rsidR="004D2F5A">
        <w:rPr>
          <w:rFonts w:ascii="Arial" w:hAnsi="Arial" w:cs="Arial"/>
        </w:rPr>
        <w:t xml:space="preserve"> péče </w:t>
      </w:r>
      <w:r>
        <w:rPr>
          <w:rFonts w:ascii="Arial" w:hAnsi="Arial" w:cs="Arial"/>
        </w:rPr>
        <w:t xml:space="preserve">1., </w:t>
      </w:r>
      <w:r w:rsidR="004D2F5A">
        <w:rPr>
          <w:rFonts w:ascii="Arial" w:hAnsi="Arial" w:cs="Arial"/>
        </w:rPr>
        <w:t>2.</w:t>
      </w:r>
      <w:r w:rsidR="00C178BD">
        <w:rPr>
          <w:rFonts w:ascii="Arial" w:hAnsi="Arial" w:cs="Arial"/>
        </w:rPr>
        <w:t xml:space="preserve"> a 3</w:t>
      </w:r>
      <w:r w:rsidR="004D2F5A">
        <w:rPr>
          <w:rFonts w:ascii="Arial" w:hAnsi="Arial" w:cs="Arial"/>
        </w:rPr>
        <w:t xml:space="preserve">. rok </w:t>
      </w:r>
      <w:r>
        <w:rPr>
          <w:rFonts w:ascii="Arial" w:hAnsi="Arial" w:cs="Arial"/>
        </w:rPr>
        <w:t>jsou zejména tyto činnosti:</w:t>
      </w:r>
    </w:p>
    <w:p w14:paraId="2B43F5EA" w14:textId="51BD7F86" w:rsidR="00213962" w:rsidRDefault="00C178BD" w:rsidP="00213962">
      <w:pPr>
        <w:pStyle w:val="Odstavecseseznamem"/>
        <w:numPr>
          <w:ilvl w:val="0"/>
          <w:numId w:val="49"/>
        </w:numPr>
        <w:jc w:val="both"/>
        <w:rPr>
          <w:rFonts w:ascii="Arial" w:hAnsi="Arial" w:cs="Arial"/>
        </w:rPr>
      </w:pPr>
      <w:r>
        <w:rPr>
          <w:rFonts w:ascii="Arial" w:hAnsi="Arial" w:cs="Arial"/>
        </w:rPr>
        <w:t>Odstranění ruderálního porostu</w:t>
      </w:r>
    </w:p>
    <w:p w14:paraId="1082DE65" w14:textId="5CECFB48" w:rsidR="00C178BD" w:rsidRPr="00C178BD" w:rsidRDefault="00C178BD" w:rsidP="00C178BD">
      <w:pPr>
        <w:pStyle w:val="Odstavecseseznamem"/>
        <w:numPr>
          <w:ilvl w:val="0"/>
          <w:numId w:val="49"/>
        </w:numPr>
        <w:jc w:val="both"/>
        <w:rPr>
          <w:rFonts w:ascii="Arial" w:hAnsi="Arial" w:cs="Arial"/>
        </w:rPr>
      </w:pPr>
      <w:r>
        <w:rPr>
          <w:rFonts w:ascii="Arial" w:hAnsi="Arial" w:cs="Arial"/>
        </w:rPr>
        <w:t>Pokosení</w:t>
      </w:r>
      <w:r w:rsidRPr="00213962">
        <w:rPr>
          <w:rFonts w:ascii="Arial" w:hAnsi="Arial" w:cs="Arial"/>
        </w:rPr>
        <w:t xml:space="preserve"> travních porostů 2 x ročně</w:t>
      </w:r>
      <w:r>
        <w:rPr>
          <w:rFonts w:ascii="Arial" w:hAnsi="Arial" w:cs="Arial"/>
        </w:rPr>
        <w:t>, případný dosev porostu</w:t>
      </w:r>
    </w:p>
    <w:p w14:paraId="17F56C4B" w14:textId="5EAA2BC4" w:rsidR="00C178BD" w:rsidRDefault="00C178BD" w:rsidP="00213962">
      <w:pPr>
        <w:pStyle w:val="Odstavecseseznamem"/>
        <w:numPr>
          <w:ilvl w:val="0"/>
          <w:numId w:val="49"/>
        </w:numPr>
        <w:jc w:val="both"/>
        <w:rPr>
          <w:rFonts w:ascii="Arial" w:hAnsi="Arial" w:cs="Arial"/>
        </w:rPr>
      </w:pPr>
      <w:r>
        <w:rPr>
          <w:rFonts w:ascii="Arial" w:hAnsi="Arial" w:cs="Arial"/>
        </w:rPr>
        <w:t>Kontrola rostlin, odst</w:t>
      </w:r>
      <w:r w:rsidR="0022436C">
        <w:rPr>
          <w:rFonts w:ascii="Arial" w:hAnsi="Arial" w:cs="Arial"/>
        </w:rPr>
        <w:t>ra</w:t>
      </w:r>
      <w:r>
        <w:rPr>
          <w:rFonts w:ascii="Arial" w:hAnsi="Arial" w:cs="Arial"/>
        </w:rPr>
        <w:t>nění odumřelých a napadených jedinců</w:t>
      </w:r>
    </w:p>
    <w:p w14:paraId="1B33D1A9" w14:textId="53260A6C" w:rsidR="00213962" w:rsidRDefault="00C178BD" w:rsidP="00213962">
      <w:pPr>
        <w:pStyle w:val="Odstavecseseznamem"/>
        <w:numPr>
          <w:ilvl w:val="0"/>
          <w:numId w:val="49"/>
        </w:numPr>
        <w:jc w:val="both"/>
        <w:rPr>
          <w:rFonts w:ascii="Arial" w:hAnsi="Arial" w:cs="Arial"/>
        </w:rPr>
      </w:pPr>
      <w:r>
        <w:rPr>
          <w:rFonts w:ascii="Arial" w:hAnsi="Arial" w:cs="Arial"/>
        </w:rPr>
        <w:t>Kontrola a případná oprava kůlování</w:t>
      </w:r>
    </w:p>
    <w:p w14:paraId="7F9B5C64" w14:textId="7C1C6A1F" w:rsidR="00C178BD" w:rsidRDefault="00C178BD" w:rsidP="00213962">
      <w:pPr>
        <w:pStyle w:val="Odstavecseseznamem"/>
        <w:numPr>
          <w:ilvl w:val="0"/>
          <w:numId w:val="49"/>
        </w:numPr>
        <w:jc w:val="both"/>
        <w:rPr>
          <w:rFonts w:ascii="Arial" w:hAnsi="Arial" w:cs="Arial"/>
        </w:rPr>
      </w:pPr>
      <w:r>
        <w:rPr>
          <w:rFonts w:ascii="Arial" w:hAnsi="Arial" w:cs="Arial"/>
        </w:rPr>
        <w:t>Opakovaná zálivka s dovozem vody</w:t>
      </w:r>
    </w:p>
    <w:p w14:paraId="51AD5CFD" w14:textId="507F75FF" w:rsidR="00C178BD" w:rsidRPr="00C178BD" w:rsidRDefault="00C178BD" w:rsidP="00C178BD">
      <w:pPr>
        <w:ind w:left="142"/>
        <w:jc w:val="both"/>
        <w:rPr>
          <w:rFonts w:ascii="Arial" w:hAnsi="Arial" w:cs="Arial"/>
        </w:rPr>
      </w:pPr>
      <w:r>
        <w:rPr>
          <w:rFonts w:ascii="Arial" w:hAnsi="Arial" w:cs="Arial"/>
        </w:rPr>
        <w:t>V rámci následné péče ve 3. roce bude navíc provedeno rozebrání oplocení a odstranění kůlování.</w:t>
      </w:r>
    </w:p>
    <w:p w14:paraId="183CAFBF" w14:textId="068DC919" w:rsidR="004D2F5A" w:rsidRDefault="004D2F5A" w:rsidP="004D2F5A">
      <w:pPr>
        <w:jc w:val="both"/>
        <w:rPr>
          <w:rFonts w:ascii="Arial" w:hAnsi="Arial" w:cs="Arial"/>
          <w:color w:val="BFBFBF" w:themeColor="background1" w:themeShade="BF"/>
        </w:rPr>
      </w:pPr>
      <w:r>
        <w:rPr>
          <w:rFonts w:ascii="Arial" w:hAnsi="Arial" w:cs="Arial"/>
        </w:rPr>
        <w:t xml:space="preserve">Podrobný rozsah </w:t>
      </w:r>
      <w:r w:rsidR="00C178BD">
        <w:rPr>
          <w:rFonts w:ascii="Arial" w:hAnsi="Arial" w:cs="Arial"/>
        </w:rPr>
        <w:t xml:space="preserve">prací je stanoven v </w:t>
      </w:r>
      <w:r>
        <w:rPr>
          <w:rFonts w:ascii="Arial" w:hAnsi="Arial" w:cs="Arial"/>
        </w:rPr>
        <w:t>soupis</w:t>
      </w:r>
      <w:r w:rsidR="0022436C">
        <w:rPr>
          <w:rFonts w:ascii="Arial" w:hAnsi="Arial" w:cs="Arial"/>
        </w:rPr>
        <w:t>u</w:t>
      </w:r>
      <w:r>
        <w:rPr>
          <w:rFonts w:ascii="Arial" w:hAnsi="Arial" w:cs="Arial"/>
        </w:rPr>
        <w:t xml:space="preserve"> prací, dodávek a služeb vypracov</w:t>
      </w:r>
      <w:r w:rsidR="00F91CC4">
        <w:rPr>
          <w:rFonts w:ascii="Arial" w:hAnsi="Arial" w:cs="Arial"/>
        </w:rPr>
        <w:t>a</w:t>
      </w:r>
      <w:r w:rsidR="0022436C">
        <w:rPr>
          <w:rFonts w:ascii="Arial" w:hAnsi="Arial" w:cs="Arial"/>
        </w:rPr>
        <w:t>ný</w:t>
      </w:r>
      <w:r w:rsidR="00EB2405">
        <w:rPr>
          <w:rFonts w:ascii="Arial" w:hAnsi="Arial" w:cs="Arial"/>
        </w:rPr>
        <w:t>m</w:t>
      </w:r>
      <w:r>
        <w:rPr>
          <w:rFonts w:ascii="Arial" w:hAnsi="Arial" w:cs="Arial"/>
        </w:rPr>
        <w:t xml:space="preserve"> společnost</w:t>
      </w:r>
      <w:r w:rsidR="0022436C">
        <w:rPr>
          <w:rFonts w:ascii="Arial" w:hAnsi="Arial" w:cs="Arial"/>
        </w:rPr>
        <w:t>í NDCON s. r. o., Zlatnická 10/1582, Praha 1 pod zak. č. 770/20</w:t>
      </w:r>
      <w:r>
        <w:rPr>
          <w:rFonts w:ascii="Arial" w:hAnsi="Arial" w:cs="Arial"/>
        </w:rPr>
        <w:t>. Oceněný soupis prací, dodávek a služeb s výkazem výměr tvoří Přílohu č. 2 této smlouvy.</w:t>
      </w:r>
    </w:p>
    <w:p w14:paraId="6439165E" w14:textId="77777777" w:rsidR="004D2F5A" w:rsidRDefault="004D2F5A" w:rsidP="006D2FC4">
      <w:pPr>
        <w:rPr>
          <w:rFonts w:ascii="Arial" w:hAnsi="Arial" w:cs="Arial"/>
          <w:b/>
          <w:bCs/>
          <w:i/>
          <w:iCs/>
        </w:rPr>
      </w:pPr>
    </w:p>
    <w:p w14:paraId="3457AB24" w14:textId="77777777" w:rsidR="004D2F5A" w:rsidRDefault="004D2F5A" w:rsidP="006D2FC4">
      <w:pPr>
        <w:rPr>
          <w:rFonts w:ascii="Arial" w:hAnsi="Arial" w:cs="Arial"/>
          <w:b/>
          <w:bCs/>
          <w:i/>
          <w:iCs/>
        </w:rPr>
      </w:pPr>
    </w:p>
    <w:p w14:paraId="0DF34838" w14:textId="77777777" w:rsidR="004D2F5A" w:rsidRDefault="004D2F5A" w:rsidP="006D2FC4">
      <w:pPr>
        <w:rPr>
          <w:rFonts w:ascii="Arial" w:hAnsi="Arial" w:cs="Arial"/>
          <w:b/>
          <w:bCs/>
          <w:i/>
          <w:iCs/>
        </w:rPr>
      </w:pPr>
    </w:p>
    <w:p w14:paraId="5A687899" w14:textId="77777777" w:rsidR="004D2F5A" w:rsidRDefault="004D2F5A" w:rsidP="006D2FC4">
      <w:pPr>
        <w:rPr>
          <w:rFonts w:ascii="Arial" w:hAnsi="Arial" w:cs="Arial"/>
          <w:b/>
          <w:bCs/>
          <w:i/>
          <w:iCs/>
        </w:rPr>
      </w:pPr>
    </w:p>
    <w:p w14:paraId="6F0A5873" w14:textId="77777777" w:rsidR="004D2F5A" w:rsidRDefault="004D2F5A" w:rsidP="006D2FC4">
      <w:pPr>
        <w:rPr>
          <w:rFonts w:ascii="Arial" w:hAnsi="Arial" w:cs="Arial"/>
          <w:b/>
          <w:bCs/>
          <w:i/>
          <w:iCs/>
        </w:rPr>
      </w:pPr>
    </w:p>
    <w:p w14:paraId="6B717CA7" w14:textId="77777777" w:rsidR="004D2F5A" w:rsidRDefault="004D2F5A" w:rsidP="006D2FC4">
      <w:pPr>
        <w:rPr>
          <w:rFonts w:ascii="Arial" w:hAnsi="Arial" w:cs="Arial"/>
          <w:b/>
          <w:bCs/>
          <w:i/>
          <w:iCs/>
        </w:rPr>
      </w:pPr>
    </w:p>
    <w:p w14:paraId="0C9A9487" w14:textId="77777777" w:rsidR="004D2F5A" w:rsidRDefault="004D2F5A" w:rsidP="006D2FC4">
      <w:pPr>
        <w:rPr>
          <w:rFonts w:ascii="Arial" w:hAnsi="Arial" w:cs="Arial"/>
          <w:b/>
          <w:bCs/>
          <w:i/>
          <w:iCs/>
        </w:rPr>
      </w:pPr>
    </w:p>
    <w:p w14:paraId="4AD980CE" w14:textId="77777777" w:rsidR="004D2F5A" w:rsidRDefault="004D2F5A" w:rsidP="006D2FC4">
      <w:pPr>
        <w:rPr>
          <w:rFonts w:ascii="Arial" w:hAnsi="Arial" w:cs="Arial"/>
          <w:b/>
          <w:bCs/>
          <w:i/>
          <w:iCs/>
        </w:rPr>
      </w:pPr>
    </w:p>
    <w:p w14:paraId="2FB54B7B" w14:textId="77777777" w:rsidR="004D2F5A" w:rsidRDefault="004D2F5A" w:rsidP="006D2FC4">
      <w:pPr>
        <w:rPr>
          <w:rFonts w:ascii="Arial" w:hAnsi="Arial" w:cs="Arial"/>
          <w:b/>
          <w:bCs/>
          <w:i/>
          <w:iCs/>
        </w:rPr>
        <w:sectPr w:rsidR="004D2F5A" w:rsidSect="004D2F5A">
          <w:pgSz w:w="11906" w:h="16838"/>
          <w:pgMar w:top="1417" w:right="1417" w:bottom="1417" w:left="1417" w:header="708" w:footer="708" w:gutter="0"/>
          <w:cols w:space="708"/>
          <w:docGrid w:linePitch="360"/>
        </w:sectPr>
      </w:pPr>
    </w:p>
    <w:p w14:paraId="068E7212" w14:textId="7BC80993" w:rsidR="006D2FC4" w:rsidRDefault="006D2FC4" w:rsidP="006D2FC4">
      <w:pPr>
        <w:rPr>
          <w:rFonts w:ascii="Arial" w:hAnsi="Arial" w:cs="Arial"/>
          <w:b/>
          <w:bCs/>
          <w:i/>
          <w:iCs/>
        </w:rPr>
      </w:pPr>
      <w:r w:rsidRPr="00A50085">
        <w:rPr>
          <w:rFonts w:ascii="Arial" w:hAnsi="Arial" w:cs="Arial"/>
          <w:b/>
          <w:bCs/>
          <w:i/>
          <w:iCs/>
        </w:rPr>
        <w:lastRenderedPageBreak/>
        <w:t>Příloha č. 2 Smlouvy o dílo</w:t>
      </w:r>
    </w:p>
    <w:p w14:paraId="21BAC215" w14:textId="77777777" w:rsidR="006D2FC4" w:rsidRDefault="006D2FC4" w:rsidP="006D2FC4">
      <w:pPr>
        <w:rPr>
          <w:rFonts w:ascii="Arial" w:hAnsi="Arial" w:cs="Arial"/>
          <w:b/>
          <w:bCs/>
          <w:i/>
          <w:iCs/>
        </w:rPr>
      </w:pPr>
    </w:p>
    <w:p w14:paraId="14B4532F" w14:textId="77777777" w:rsidR="006D2FC4" w:rsidRDefault="006D2FC4" w:rsidP="006D2FC4">
      <w:pPr>
        <w:jc w:val="center"/>
        <w:rPr>
          <w:rFonts w:ascii="Arial" w:hAnsi="Arial" w:cs="Arial"/>
          <w:b/>
          <w:bCs/>
          <w:sz w:val="32"/>
          <w:szCs w:val="32"/>
        </w:rPr>
      </w:pPr>
      <w:r w:rsidRPr="00A50085">
        <w:rPr>
          <w:rFonts w:ascii="Arial" w:hAnsi="Arial" w:cs="Arial"/>
          <w:b/>
          <w:bCs/>
          <w:sz w:val="32"/>
          <w:szCs w:val="32"/>
        </w:rPr>
        <w:t>S</w:t>
      </w:r>
      <w:r w:rsidRPr="00A50085">
        <w:rPr>
          <w:rFonts w:ascii="Arial" w:hAnsi="Arial" w:cs="Arial"/>
          <w:b/>
          <w:bCs/>
          <w:sz w:val="32"/>
          <w:szCs w:val="32"/>
          <w:lang w:val="x-none"/>
        </w:rPr>
        <w:t>oupi</w:t>
      </w:r>
      <w:r w:rsidRPr="00A50085">
        <w:rPr>
          <w:rFonts w:ascii="Arial" w:hAnsi="Arial" w:cs="Arial"/>
          <w:b/>
          <w:bCs/>
          <w:sz w:val="32"/>
          <w:szCs w:val="32"/>
        </w:rPr>
        <w:t>s</w:t>
      </w:r>
      <w:r w:rsidRPr="00A50085">
        <w:rPr>
          <w:rFonts w:ascii="Arial" w:hAnsi="Arial" w:cs="Arial"/>
          <w:b/>
          <w:bCs/>
          <w:sz w:val="32"/>
          <w:szCs w:val="32"/>
          <w:lang w:val="x-none"/>
        </w:rPr>
        <w:t xml:space="preserve"> prací</w:t>
      </w:r>
      <w:r w:rsidRPr="00A50085">
        <w:rPr>
          <w:rFonts w:ascii="Arial" w:hAnsi="Arial" w:cs="Arial"/>
          <w:b/>
          <w:bCs/>
          <w:sz w:val="32"/>
          <w:szCs w:val="32"/>
        </w:rPr>
        <w:t>, dodávek a služeb</w:t>
      </w:r>
    </w:p>
    <w:p w14:paraId="64E7E459" w14:textId="77777777" w:rsidR="006D2FC4" w:rsidRPr="00A50085" w:rsidRDefault="006D2FC4" w:rsidP="006D2FC4">
      <w:pPr>
        <w:jc w:val="center"/>
        <w:rPr>
          <w:rFonts w:ascii="Arial" w:hAnsi="Arial" w:cs="Arial"/>
          <w:i/>
          <w:iCs/>
          <w:sz w:val="28"/>
          <w:szCs w:val="28"/>
        </w:rPr>
      </w:pPr>
      <w:r w:rsidRPr="00A50085">
        <w:rPr>
          <w:rFonts w:ascii="Arial" w:hAnsi="Arial" w:cs="Arial"/>
          <w:i/>
          <w:iCs/>
          <w:sz w:val="28"/>
          <w:szCs w:val="28"/>
          <w:highlight w:val="yellow"/>
        </w:rPr>
        <w:t>(bude přiložen před podpisem smlouvy o dílo)</w:t>
      </w:r>
    </w:p>
    <w:p w14:paraId="48CD49A1" w14:textId="77777777" w:rsidR="006D2FC4" w:rsidRPr="00800EE4" w:rsidRDefault="006D2FC4" w:rsidP="00585219">
      <w:pPr>
        <w:rPr>
          <w:rFonts w:ascii="Arial" w:hAnsi="Arial" w:cs="Arial"/>
        </w:rPr>
      </w:pPr>
    </w:p>
    <w:sectPr w:rsidR="006D2FC4" w:rsidRPr="00800EE4" w:rsidSect="006D2FC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7D800" w14:textId="77777777" w:rsidR="00143CCC" w:rsidRDefault="00143CCC" w:rsidP="006C3D15">
      <w:pPr>
        <w:spacing w:after="0" w:line="240" w:lineRule="auto"/>
      </w:pPr>
      <w:r>
        <w:separator/>
      </w:r>
    </w:p>
  </w:endnote>
  <w:endnote w:type="continuationSeparator" w:id="0">
    <w:p w14:paraId="0DF6790E" w14:textId="77777777" w:rsidR="00143CCC" w:rsidRDefault="00143CC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7BECB372"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21</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35D3" w14:textId="77777777" w:rsidR="00143CCC" w:rsidRDefault="00143CCC" w:rsidP="006C3D15">
      <w:pPr>
        <w:spacing w:after="0" w:line="240" w:lineRule="auto"/>
      </w:pPr>
      <w:r>
        <w:separator/>
      </w:r>
    </w:p>
  </w:footnote>
  <w:footnote w:type="continuationSeparator" w:id="0">
    <w:p w14:paraId="7C615D77" w14:textId="77777777" w:rsidR="00143CCC" w:rsidRDefault="00143CC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rsidP="006D2FC4">
    <w:pPr>
      <w:pStyle w:val="Zhlav"/>
      <w:tabs>
        <w:tab w:val="clear" w:pos="9072"/>
        <w:tab w:val="right" w:pos="11482"/>
      </w:tabs>
      <w:rPr>
        <w:rFonts w:ascii="Arial" w:hAnsi="Arial" w:cs="Arial"/>
      </w:rPr>
    </w:pPr>
    <w:r>
      <w:tab/>
    </w:r>
    <w:r>
      <w:tab/>
    </w:r>
    <w:r w:rsidRPr="00800EE4">
      <w:rPr>
        <w:rFonts w:ascii="Arial" w:hAnsi="Arial" w:cs="Arial"/>
      </w:rPr>
      <w:t>Č.j. objednatele:</w:t>
    </w:r>
  </w:p>
  <w:p w14:paraId="626141CC" w14:textId="77777777" w:rsidR="00C6775C" w:rsidRPr="00800EE4" w:rsidRDefault="00C6775C" w:rsidP="006D2FC4">
    <w:pPr>
      <w:pStyle w:val="Zhlav"/>
      <w:tabs>
        <w:tab w:val="clear" w:pos="9072"/>
        <w:tab w:val="right" w:pos="11482"/>
      </w:tabs>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9C54E" w14:textId="3798935B" w:rsidR="00421AEC" w:rsidRDefault="00421AEC" w:rsidP="00421AEC">
    <w:pPr>
      <w:pStyle w:val="Zhlav"/>
      <w:rPr>
        <w:rFonts w:ascii="Arial" w:hAnsi="Arial" w:cs="Arial"/>
        <w:i/>
        <w:iCs/>
        <w:sz w:val="20"/>
        <w:szCs w:val="20"/>
      </w:rPr>
    </w:pPr>
    <w:r w:rsidRPr="00421AEC">
      <w:rPr>
        <w:rFonts w:ascii="Arial" w:hAnsi="Arial" w:cs="Arial"/>
        <w:i/>
        <w:iCs/>
        <w:sz w:val="20"/>
        <w:szCs w:val="20"/>
      </w:rPr>
      <w:t>Příloha č. 2 b</w:t>
    </w:r>
    <w:r w:rsidR="00EB2405">
      <w:rPr>
        <w:rFonts w:ascii="Arial" w:hAnsi="Arial" w:cs="Arial"/>
        <w:i/>
        <w:iCs/>
        <w:sz w:val="20"/>
        <w:szCs w:val="20"/>
      </w:rPr>
      <w:t>)</w:t>
    </w:r>
    <w:r w:rsidRPr="00421AEC">
      <w:rPr>
        <w:rFonts w:ascii="Arial" w:hAnsi="Arial" w:cs="Arial"/>
        <w:i/>
        <w:iCs/>
        <w:sz w:val="20"/>
        <w:szCs w:val="20"/>
      </w:rPr>
      <w:t xml:space="preserve"> Zadávací dokumentace</w:t>
    </w:r>
  </w:p>
  <w:p w14:paraId="4C232E42" w14:textId="0FAC5C9E" w:rsidR="00C6775C" w:rsidRDefault="00C6775C" w:rsidP="00421AEC">
    <w:pPr>
      <w:pStyle w:val="Zhlav"/>
      <w:jc w:val="right"/>
      <w:rPr>
        <w:rFonts w:ascii="Arial" w:hAnsi="Arial" w:cs="Arial"/>
      </w:rPr>
    </w:pPr>
    <w:r w:rsidRPr="00421AEC">
      <w:rPr>
        <w:rFonts w:ascii="Arial" w:hAnsi="Arial" w:cs="Arial"/>
        <w:i/>
        <w:iCs/>
        <w:sz w:val="20"/>
        <w:szCs w:val="20"/>
      </w:rPr>
      <w:t xml:space="preserve">                                                                                                                                                                                                    </w:t>
    </w:r>
    <w:r w:rsidRPr="00800EE4">
      <w:rPr>
        <w:rFonts w:ascii="Arial" w:hAnsi="Arial" w:cs="Arial"/>
      </w:rPr>
      <w:t>Č.j. objednatele:</w:t>
    </w:r>
  </w:p>
  <w:p w14:paraId="1875EA8D" w14:textId="64E6A2B9" w:rsidR="00D93395" w:rsidRPr="00800EE4" w:rsidRDefault="00D93395" w:rsidP="00DB5CE9">
    <w:pPr>
      <w:pStyle w:val="Zhlav"/>
      <w:jc w:val="right"/>
      <w:rPr>
        <w:rFonts w:ascii="Arial" w:hAnsi="Arial" w:cs="Arial"/>
      </w:rPr>
    </w:pPr>
    <w:r>
      <w:rPr>
        <w:rFonts w:ascii="Arial" w:hAnsi="Arial" w:cs="Arial"/>
      </w:rPr>
      <w:t>UID dokumentu:</w:t>
    </w:r>
  </w:p>
  <w:p w14:paraId="7CB26713" w14:textId="77777777" w:rsidR="00C6775C" w:rsidRPr="00800EE4" w:rsidRDefault="00C6775C" w:rsidP="004F0679">
    <w:pPr>
      <w:pStyle w:val="Zhlav"/>
      <w:rPr>
        <w:rFonts w:ascii="Arial" w:hAnsi="Arial" w:cs="Arial"/>
      </w:rPr>
    </w:pPr>
    <w:r w:rsidRPr="00800EE4">
      <w:rPr>
        <w:rFonts w:ascii="Arial" w:hAnsi="Arial" w:cs="Arial"/>
      </w:rPr>
      <w:tab/>
    </w:r>
    <w:r w:rsidRPr="00800EE4">
      <w:rPr>
        <w:rFonts w:ascii="Arial" w:hAnsi="Arial" w:cs="Arial"/>
      </w:rPr>
      <w:tab/>
      <w:t>Č.j.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446443"/>
    <w:multiLevelType w:val="hybridMultilevel"/>
    <w:tmpl w:val="3732CD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2EF812A7"/>
    <w:multiLevelType w:val="hybridMultilevel"/>
    <w:tmpl w:val="7BCE11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9"/>
  </w:num>
  <w:num w:numId="2" w16cid:durableId="408187732">
    <w:abstractNumId w:val="21"/>
  </w:num>
  <w:num w:numId="3" w16cid:durableId="285425876">
    <w:abstractNumId w:val="2"/>
  </w:num>
  <w:num w:numId="4" w16cid:durableId="941181195">
    <w:abstractNumId w:val="42"/>
  </w:num>
  <w:num w:numId="5" w16cid:durableId="1346249362">
    <w:abstractNumId w:val="45"/>
  </w:num>
  <w:num w:numId="6" w16cid:durableId="1757751319">
    <w:abstractNumId w:val="46"/>
  </w:num>
  <w:num w:numId="7" w16cid:durableId="610673197">
    <w:abstractNumId w:val="1"/>
  </w:num>
  <w:num w:numId="8" w16cid:durableId="2026394550">
    <w:abstractNumId w:val="26"/>
  </w:num>
  <w:num w:numId="9" w16cid:durableId="189806354">
    <w:abstractNumId w:val="41"/>
  </w:num>
  <w:num w:numId="10" w16cid:durableId="1753549017">
    <w:abstractNumId w:val="23"/>
  </w:num>
  <w:num w:numId="11" w16cid:durableId="1670449257">
    <w:abstractNumId w:val="43"/>
  </w:num>
  <w:num w:numId="12" w16cid:durableId="952053434">
    <w:abstractNumId w:val="30"/>
  </w:num>
  <w:num w:numId="13" w16cid:durableId="1126046761">
    <w:abstractNumId w:val="44"/>
  </w:num>
  <w:num w:numId="14" w16cid:durableId="198592050">
    <w:abstractNumId w:val="11"/>
  </w:num>
  <w:num w:numId="15" w16cid:durableId="121308385">
    <w:abstractNumId w:val="37"/>
  </w:num>
  <w:num w:numId="16" w16cid:durableId="26954713">
    <w:abstractNumId w:val="19"/>
  </w:num>
  <w:num w:numId="17" w16cid:durableId="1381903961">
    <w:abstractNumId w:val="3"/>
  </w:num>
  <w:num w:numId="18" w16cid:durableId="1400206036">
    <w:abstractNumId w:val="5"/>
  </w:num>
  <w:num w:numId="19" w16cid:durableId="725225340">
    <w:abstractNumId w:val="36"/>
  </w:num>
  <w:num w:numId="20" w16cid:durableId="1672370556">
    <w:abstractNumId w:val="38"/>
  </w:num>
  <w:num w:numId="21" w16cid:durableId="1992294831">
    <w:abstractNumId w:val="4"/>
  </w:num>
  <w:num w:numId="22" w16cid:durableId="2123764592">
    <w:abstractNumId w:val="25"/>
  </w:num>
  <w:num w:numId="23" w16cid:durableId="1129711790">
    <w:abstractNumId w:val="47"/>
  </w:num>
  <w:num w:numId="24" w16cid:durableId="635796976">
    <w:abstractNumId w:val="6"/>
  </w:num>
  <w:num w:numId="25" w16cid:durableId="1200976777">
    <w:abstractNumId w:val="29"/>
  </w:num>
  <w:num w:numId="26" w16cid:durableId="1594780108">
    <w:abstractNumId w:val="22"/>
  </w:num>
  <w:num w:numId="27" w16cid:durableId="924653052">
    <w:abstractNumId w:val="28"/>
  </w:num>
  <w:num w:numId="28" w16cid:durableId="1534535120">
    <w:abstractNumId w:val="7"/>
  </w:num>
  <w:num w:numId="29" w16cid:durableId="862018208">
    <w:abstractNumId w:val="13"/>
  </w:num>
  <w:num w:numId="30" w16cid:durableId="1783499347">
    <w:abstractNumId w:val="32"/>
  </w:num>
  <w:num w:numId="31" w16cid:durableId="442769687">
    <w:abstractNumId w:val="9"/>
  </w:num>
  <w:num w:numId="32" w16cid:durableId="2114158566">
    <w:abstractNumId w:val="40"/>
  </w:num>
  <w:num w:numId="33" w16cid:durableId="1916475204">
    <w:abstractNumId w:val="31"/>
  </w:num>
  <w:num w:numId="34" w16cid:durableId="1027028952">
    <w:abstractNumId w:val="27"/>
  </w:num>
  <w:num w:numId="35" w16cid:durableId="72973729">
    <w:abstractNumId w:val="15"/>
  </w:num>
  <w:num w:numId="36" w16cid:durableId="737747511">
    <w:abstractNumId w:val="12"/>
  </w:num>
  <w:num w:numId="37" w16cid:durableId="547305463">
    <w:abstractNumId w:val="20"/>
  </w:num>
  <w:num w:numId="38" w16cid:durableId="1910728800">
    <w:abstractNumId w:val="8"/>
  </w:num>
  <w:num w:numId="39" w16cid:durableId="1385332362">
    <w:abstractNumId w:val="35"/>
  </w:num>
  <w:num w:numId="40" w16cid:durableId="710350931">
    <w:abstractNumId w:val="24"/>
  </w:num>
  <w:num w:numId="41" w16cid:durableId="14653499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4"/>
  </w:num>
  <w:num w:numId="43" w16cid:durableId="1101686474">
    <w:abstractNumId w:val="33"/>
  </w:num>
  <w:num w:numId="44" w16cid:durableId="974067770">
    <w:abstractNumId w:val="34"/>
  </w:num>
  <w:num w:numId="45" w16cid:durableId="1457021510">
    <w:abstractNumId w:val="0"/>
  </w:num>
  <w:num w:numId="46" w16cid:durableId="1444811644">
    <w:abstractNumId w:val="18"/>
  </w:num>
  <w:num w:numId="47" w16cid:durableId="335350259">
    <w:abstractNumId w:val="17"/>
  </w:num>
  <w:num w:numId="48" w16cid:durableId="303311688">
    <w:abstractNumId w:val="10"/>
  </w:num>
  <w:num w:numId="49" w16cid:durableId="3103353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2614"/>
    <w:rsid w:val="0009437F"/>
    <w:rsid w:val="00095434"/>
    <w:rsid w:val="0009774D"/>
    <w:rsid w:val="000A015E"/>
    <w:rsid w:val="000A37DE"/>
    <w:rsid w:val="000C176D"/>
    <w:rsid w:val="000C24AB"/>
    <w:rsid w:val="000F74E4"/>
    <w:rsid w:val="000F7B11"/>
    <w:rsid w:val="00115B1B"/>
    <w:rsid w:val="00120499"/>
    <w:rsid w:val="001216DB"/>
    <w:rsid w:val="001329BD"/>
    <w:rsid w:val="001339B7"/>
    <w:rsid w:val="00137C2B"/>
    <w:rsid w:val="0014133A"/>
    <w:rsid w:val="00143CCC"/>
    <w:rsid w:val="0014530C"/>
    <w:rsid w:val="001470A4"/>
    <w:rsid w:val="001508D8"/>
    <w:rsid w:val="001529B2"/>
    <w:rsid w:val="00154381"/>
    <w:rsid w:val="001617A9"/>
    <w:rsid w:val="00166C7E"/>
    <w:rsid w:val="00170F02"/>
    <w:rsid w:val="00174642"/>
    <w:rsid w:val="00180B58"/>
    <w:rsid w:val="001838C4"/>
    <w:rsid w:val="00185C73"/>
    <w:rsid w:val="001947C1"/>
    <w:rsid w:val="001A46FA"/>
    <w:rsid w:val="001A54C6"/>
    <w:rsid w:val="001B538B"/>
    <w:rsid w:val="001C0619"/>
    <w:rsid w:val="001C5C37"/>
    <w:rsid w:val="001D54F8"/>
    <w:rsid w:val="001D7E2A"/>
    <w:rsid w:val="001E2B5B"/>
    <w:rsid w:val="001E3AD2"/>
    <w:rsid w:val="001E4A83"/>
    <w:rsid w:val="001F057D"/>
    <w:rsid w:val="001F0AFC"/>
    <w:rsid w:val="001F7F5E"/>
    <w:rsid w:val="00200295"/>
    <w:rsid w:val="00212C43"/>
    <w:rsid w:val="00213962"/>
    <w:rsid w:val="00214F17"/>
    <w:rsid w:val="002233A6"/>
    <w:rsid w:val="0022436C"/>
    <w:rsid w:val="00225620"/>
    <w:rsid w:val="00233C77"/>
    <w:rsid w:val="00234F81"/>
    <w:rsid w:val="00240401"/>
    <w:rsid w:val="002449A1"/>
    <w:rsid w:val="00244C1D"/>
    <w:rsid w:val="0024563B"/>
    <w:rsid w:val="00245C7B"/>
    <w:rsid w:val="0026468F"/>
    <w:rsid w:val="00267CC8"/>
    <w:rsid w:val="00286474"/>
    <w:rsid w:val="002864DA"/>
    <w:rsid w:val="00286890"/>
    <w:rsid w:val="00286E2A"/>
    <w:rsid w:val="00287B76"/>
    <w:rsid w:val="00290DD3"/>
    <w:rsid w:val="002928C1"/>
    <w:rsid w:val="00292FA6"/>
    <w:rsid w:val="002A0E91"/>
    <w:rsid w:val="002A11FC"/>
    <w:rsid w:val="002B248C"/>
    <w:rsid w:val="002B3CD3"/>
    <w:rsid w:val="002B4145"/>
    <w:rsid w:val="002C1CE7"/>
    <w:rsid w:val="002C4BD8"/>
    <w:rsid w:val="002C4DD7"/>
    <w:rsid w:val="002C6AF5"/>
    <w:rsid w:val="002D1000"/>
    <w:rsid w:val="002E08DD"/>
    <w:rsid w:val="002E412F"/>
    <w:rsid w:val="002E7397"/>
    <w:rsid w:val="002F16D8"/>
    <w:rsid w:val="002F45BE"/>
    <w:rsid w:val="002F55D5"/>
    <w:rsid w:val="002F55E4"/>
    <w:rsid w:val="002F5E5D"/>
    <w:rsid w:val="003014E2"/>
    <w:rsid w:val="003122C9"/>
    <w:rsid w:val="00312ED6"/>
    <w:rsid w:val="0031483F"/>
    <w:rsid w:val="00325832"/>
    <w:rsid w:val="00332612"/>
    <w:rsid w:val="00346559"/>
    <w:rsid w:val="00347ECA"/>
    <w:rsid w:val="003503E4"/>
    <w:rsid w:val="00350B9E"/>
    <w:rsid w:val="00352A4A"/>
    <w:rsid w:val="00357769"/>
    <w:rsid w:val="00360125"/>
    <w:rsid w:val="00381351"/>
    <w:rsid w:val="0038344C"/>
    <w:rsid w:val="003834D9"/>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3FEB"/>
    <w:rsid w:val="003E4920"/>
    <w:rsid w:val="003E578B"/>
    <w:rsid w:val="003E5A7A"/>
    <w:rsid w:val="003F1BB8"/>
    <w:rsid w:val="003F27BA"/>
    <w:rsid w:val="003F5EE0"/>
    <w:rsid w:val="00411666"/>
    <w:rsid w:val="00414852"/>
    <w:rsid w:val="0042192D"/>
    <w:rsid w:val="00421AEC"/>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887"/>
    <w:rsid w:val="00486CA2"/>
    <w:rsid w:val="0049146B"/>
    <w:rsid w:val="00495A8D"/>
    <w:rsid w:val="004A30F2"/>
    <w:rsid w:val="004A6E93"/>
    <w:rsid w:val="004B0D74"/>
    <w:rsid w:val="004B4E64"/>
    <w:rsid w:val="004C5C46"/>
    <w:rsid w:val="004C5E36"/>
    <w:rsid w:val="004D19FE"/>
    <w:rsid w:val="004D2CC0"/>
    <w:rsid w:val="004D2F5A"/>
    <w:rsid w:val="004D35B6"/>
    <w:rsid w:val="004D5002"/>
    <w:rsid w:val="004D7B5E"/>
    <w:rsid w:val="004D7F5C"/>
    <w:rsid w:val="004E0F0B"/>
    <w:rsid w:val="004F0679"/>
    <w:rsid w:val="00502776"/>
    <w:rsid w:val="005133F9"/>
    <w:rsid w:val="00522DF6"/>
    <w:rsid w:val="00523098"/>
    <w:rsid w:val="005244D5"/>
    <w:rsid w:val="00526154"/>
    <w:rsid w:val="005365BA"/>
    <w:rsid w:val="00542223"/>
    <w:rsid w:val="005441B7"/>
    <w:rsid w:val="0054451D"/>
    <w:rsid w:val="00546663"/>
    <w:rsid w:val="0055262F"/>
    <w:rsid w:val="005554DA"/>
    <w:rsid w:val="00556570"/>
    <w:rsid w:val="005614E4"/>
    <w:rsid w:val="00561D72"/>
    <w:rsid w:val="00562BBC"/>
    <w:rsid w:val="00563034"/>
    <w:rsid w:val="00563A1F"/>
    <w:rsid w:val="005643D1"/>
    <w:rsid w:val="00564429"/>
    <w:rsid w:val="00576629"/>
    <w:rsid w:val="00576CB0"/>
    <w:rsid w:val="00577472"/>
    <w:rsid w:val="00580496"/>
    <w:rsid w:val="00585219"/>
    <w:rsid w:val="00585E44"/>
    <w:rsid w:val="00586738"/>
    <w:rsid w:val="005904FF"/>
    <w:rsid w:val="00596E5C"/>
    <w:rsid w:val="00597BAF"/>
    <w:rsid w:val="005B192F"/>
    <w:rsid w:val="005B23C2"/>
    <w:rsid w:val="005B4750"/>
    <w:rsid w:val="005C58A5"/>
    <w:rsid w:val="005D18F8"/>
    <w:rsid w:val="005E1935"/>
    <w:rsid w:val="005E61C9"/>
    <w:rsid w:val="005E64B9"/>
    <w:rsid w:val="006042AF"/>
    <w:rsid w:val="00607C37"/>
    <w:rsid w:val="006124E6"/>
    <w:rsid w:val="00614F3B"/>
    <w:rsid w:val="00615910"/>
    <w:rsid w:val="00616722"/>
    <w:rsid w:val="00616E93"/>
    <w:rsid w:val="00621F11"/>
    <w:rsid w:val="0062522C"/>
    <w:rsid w:val="00630CB4"/>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815D8"/>
    <w:rsid w:val="00682B41"/>
    <w:rsid w:val="006832DE"/>
    <w:rsid w:val="00693320"/>
    <w:rsid w:val="00695B04"/>
    <w:rsid w:val="006A3B14"/>
    <w:rsid w:val="006A6983"/>
    <w:rsid w:val="006B54C6"/>
    <w:rsid w:val="006C11C1"/>
    <w:rsid w:val="006C3D15"/>
    <w:rsid w:val="006C7FA1"/>
    <w:rsid w:val="006D2FC4"/>
    <w:rsid w:val="006D72E1"/>
    <w:rsid w:val="006E77C1"/>
    <w:rsid w:val="006F4416"/>
    <w:rsid w:val="006F4EEA"/>
    <w:rsid w:val="00710CD1"/>
    <w:rsid w:val="007220A5"/>
    <w:rsid w:val="0073434C"/>
    <w:rsid w:val="007454E6"/>
    <w:rsid w:val="00745CF0"/>
    <w:rsid w:val="00747FF0"/>
    <w:rsid w:val="00755995"/>
    <w:rsid w:val="007637B1"/>
    <w:rsid w:val="007672BB"/>
    <w:rsid w:val="00774494"/>
    <w:rsid w:val="00775C8E"/>
    <w:rsid w:val="007862B9"/>
    <w:rsid w:val="00786CBA"/>
    <w:rsid w:val="00792A7E"/>
    <w:rsid w:val="0079317F"/>
    <w:rsid w:val="00794114"/>
    <w:rsid w:val="0079458E"/>
    <w:rsid w:val="007958B9"/>
    <w:rsid w:val="007A1D38"/>
    <w:rsid w:val="007B018A"/>
    <w:rsid w:val="007B22A5"/>
    <w:rsid w:val="007B5508"/>
    <w:rsid w:val="007B6C8C"/>
    <w:rsid w:val="007C4870"/>
    <w:rsid w:val="007C5465"/>
    <w:rsid w:val="007C5F1F"/>
    <w:rsid w:val="007D06FA"/>
    <w:rsid w:val="007D0CEC"/>
    <w:rsid w:val="007D1ABF"/>
    <w:rsid w:val="007D3EAB"/>
    <w:rsid w:val="007D4883"/>
    <w:rsid w:val="007E03E7"/>
    <w:rsid w:val="007E0C22"/>
    <w:rsid w:val="007E7C9C"/>
    <w:rsid w:val="007F2533"/>
    <w:rsid w:val="007F6229"/>
    <w:rsid w:val="007F68C4"/>
    <w:rsid w:val="007F7BB7"/>
    <w:rsid w:val="00800EE4"/>
    <w:rsid w:val="00801954"/>
    <w:rsid w:val="00807293"/>
    <w:rsid w:val="00810B50"/>
    <w:rsid w:val="0081462E"/>
    <w:rsid w:val="00820C88"/>
    <w:rsid w:val="0082122C"/>
    <w:rsid w:val="008220E4"/>
    <w:rsid w:val="008249FB"/>
    <w:rsid w:val="00824D81"/>
    <w:rsid w:val="00825154"/>
    <w:rsid w:val="0082745D"/>
    <w:rsid w:val="0083245C"/>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2E91"/>
    <w:rsid w:val="008940A4"/>
    <w:rsid w:val="00895D45"/>
    <w:rsid w:val="008A0D93"/>
    <w:rsid w:val="008A2AD7"/>
    <w:rsid w:val="008A3D9A"/>
    <w:rsid w:val="008B6A3A"/>
    <w:rsid w:val="008B75C6"/>
    <w:rsid w:val="008B7DE9"/>
    <w:rsid w:val="008C09F8"/>
    <w:rsid w:val="008C2596"/>
    <w:rsid w:val="008C2DF0"/>
    <w:rsid w:val="008C3456"/>
    <w:rsid w:val="008C4B3D"/>
    <w:rsid w:val="008C602E"/>
    <w:rsid w:val="008C71F5"/>
    <w:rsid w:val="008C751C"/>
    <w:rsid w:val="008D09AA"/>
    <w:rsid w:val="008D2248"/>
    <w:rsid w:val="008D27B1"/>
    <w:rsid w:val="008D4E02"/>
    <w:rsid w:val="008E3E17"/>
    <w:rsid w:val="008E5034"/>
    <w:rsid w:val="008E6DC0"/>
    <w:rsid w:val="008F07F9"/>
    <w:rsid w:val="008F1609"/>
    <w:rsid w:val="008F463B"/>
    <w:rsid w:val="008F6D4A"/>
    <w:rsid w:val="009030C0"/>
    <w:rsid w:val="00904DA9"/>
    <w:rsid w:val="00910FF8"/>
    <w:rsid w:val="00912759"/>
    <w:rsid w:val="00922B4E"/>
    <w:rsid w:val="00923298"/>
    <w:rsid w:val="0092400A"/>
    <w:rsid w:val="00925587"/>
    <w:rsid w:val="00925D44"/>
    <w:rsid w:val="009269A7"/>
    <w:rsid w:val="00930EAC"/>
    <w:rsid w:val="00935DCD"/>
    <w:rsid w:val="00935ECB"/>
    <w:rsid w:val="00937C89"/>
    <w:rsid w:val="0094298D"/>
    <w:rsid w:val="00943F4A"/>
    <w:rsid w:val="009501C9"/>
    <w:rsid w:val="00954797"/>
    <w:rsid w:val="00956F46"/>
    <w:rsid w:val="009641C0"/>
    <w:rsid w:val="0096668B"/>
    <w:rsid w:val="00971331"/>
    <w:rsid w:val="009725BB"/>
    <w:rsid w:val="00972E6C"/>
    <w:rsid w:val="00973A5E"/>
    <w:rsid w:val="0097548C"/>
    <w:rsid w:val="00975F46"/>
    <w:rsid w:val="009812A0"/>
    <w:rsid w:val="00985864"/>
    <w:rsid w:val="00986706"/>
    <w:rsid w:val="00987059"/>
    <w:rsid w:val="00991C91"/>
    <w:rsid w:val="00996C21"/>
    <w:rsid w:val="009A2D08"/>
    <w:rsid w:val="009A6F40"/>
    <w:rsid w:val="009B3B28"/>
    <w:rsid w:val="009B663D"/>
    <w:rsid w:val="009B6F8D"/>
    <w:rsid w:val="009B7B74"/>
    <w:rsid w:val="009C3DEA"/>
    <w:rsid w:val="009C7747"/>
    <w:rsid w:val="009D7F89"/>
    <w:rsid w:val="009E69C2"/>
    <w:rsid w:val="009F7C6B"/>
    <w:rsid w:val="00A01A4E"/>
    <w:rsid w:val="00A02BF6"/>
    <w:rsid w:val="00A05DAF"/>
    <w:rsid w:val="00A24CAD"/>
    <w:rsid w:val="00A266C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2772"/>
    <w:rsid w:val="00A95446"/>
    <w:rsid w:val="00AA0B7B"/>
    <w:rsid w:val="00AA1804"/>
    <w:rsid w:val="00AA3CB2"/>
    <w:rsid w:val="00AA5B34"/>
    <w:rsid w:val="00AB31C2"/>
    <w:rsid w:val="00AB34FD"/>
    <w:rsid w:val="00AB4746"/>
    <w:rsid w:val="00AB605F"/>
    <w:rsid w:val="00AC013F"/>
    <w:rsid w:val="00AC6C17"/>
    <w:rsid w:val="00AD6677"/>
    <w:rsid w:val="00AE06C8"/>
    <w:rsid w:val="00AE0FEE"/>
    <w:rsid w:val="00AE2B36"/>
    <w:rsid w:val="00AE68D3"/>
    <w:rsid w:val="00AE7610"/>
    <w:rsid w:val="00AF549E"/>
    <w:rsid w:val="00B04178"/>
    <w:rsid w:val="00B17F45"/>
    <w:rsid w:val="00B22AED"/>
    <w:rsid w:val="00B23ECB"/>
    <w:rsid w:val="00B24156"/>
    <w:rsid w:val="00B24C0A"/>
    <w:rsid w:val="00B24D8E"/>
    <w:rsid w:val="00B2555E"/>
    <w:rsid w:val="00B3223D"/>
    <w:rsid w:val="00B37CBC"/>
    <w:rsid w:val="00B4470E"/>
    <w:rsid w:val="00B45A40"/>
    <w:rsid w:val="00B514D9"/>
    <w:rsid w:val="00B56568"/>
    <w:rsid w:val="00B609D4"/>
    <w:rsid w:val="00B6331B"/>
    <w:rsid w:val="00B73875"/>
    <w:rsid w:val="00B75150"/>
    <w:rsid w:val="00B751B8"/>
    <w:rsid w:val="00B751C5"/>
    <w:rsid w:val="00B87525"/>
    <w:rsid w:val="00B90E36"/>
    <w:rsid w:val="00B955AD"/>
    <w:rsid w:val="00BA3B77"/>
    <w:rsid w:val="00BB4203"/>
    <w:rsid w:val="00BD3AA0"/>
    <w:rsid w:val="00BE1F7D"/>
    <w:rsid w:val="00BE4568"/>
    <w:rsid w:val="00BF0817"/>
    <w:rsid w:val="00BF24FE"/>
    <w:rsid w:val="00BF2B19"/>
    <w:rsid w:val="00BF3D2C"/>
    <w:rsid w:val="00BF5C9A"/>
    <w:rsid w:val="00BF62ED"/>
    <w:rsid w:val="00C13549"/>
    <w:rsid w:val="00C13FD0"/>
    <w:rsid w:val="00C1509C"/>
    <w:rsid w:val="00C17095"/>
    <w:rsid w:val="00C17469"/>
    <w:rsid w:val="00C178BD"/>
    <w:rsid w:val="00C203B8"/>
    <w:rsid w:val="00C23E83"/>
    <w:rsid w:val="00C24116"/>
    <w:rsid w:val="00C241A3"/>
    <w:rsid w:val="00C242C6"/>
    <w:rsid w:val="00C2561A"/>
    <w:rsid w:val="00C275E5"/>
    <w:rsid w:val="00C32DE0"/>
    <w:rsid w:val="00C365F7"/>
    <w:rsid w:val="00C4071F"/>
    <w:rsid w:val="00C446FB"/>
    <w:rsid w:val="00C45318"/>
    <w:rsid w:val="00C47FDC"/>
    <w:rsid w:val="00C6775C"/>
    <w:rsid w:val="00C67A38"/>
    <w:rsid w:val="00C70C20"/>
    <w:rsid w:val="00C8483D"/>
    <w:rsid w:val="00C8524F"/>
    <w:rsid w:val="00C9020E"/>
    <w:rsid w:val="00C91D36"/>
    <w:rsid w:val="00C93D07"/>
    <w:rsid w:val="00CA485A"/>
    <w:rsid w:val="00CA5587"/>
    <w:rsid w:val="00CA6291"/>
    <w:rsid w:val="00CA6541"/>
    <w:rsid w:val="00CB01DF"/>
    <w:rsid w:val="00CC2DAF"/>
    <w:rsid w:val="00CC3134"/>
    <w:rsid w:val="00CC6CCC"/>
    <w:rsid w:val="00CC70FE"/>
    <w:rsid w:val="00CD3479"/>
    <w:rsid w:val="00CD3F47"/>
    <w:rsid w:val="00CD741E"/>
    <w:rsid w:val="00CE3F9D"/>
    <w:rsid w:val="00CE68AA"/>
    <w:rsid w:val="00CF2496"/>
    <w:rsid w:val="00D05F3E"/>
    <w:rsid w:val="00D07E36"/>
    <w:rsid w:val="00D118A4"/>
    <w:rsid w:val="00D125E8"/>
    <w:rsid w:val="00D1443A"/>
    <w:rsid w:val="00D162B9"/>
    <w:rsid w:val="00D25F6F"/>
    <w:rsid w:val="00D37274"/>
    <w:rsid w:val="00D42BB6"/>
    <w:rsid w:val="00D457A1"/>
    <w:rsid w:val="00D512D0"/>
    <w:rsid w:val="00D55109"/>
    <w:rsid w:val="00D55291"/>
    <w:rsid w:val="00D61822"/>
    <w:rsid w:val="00D61C3D"/>
    <w:rsid w:val="00D6259E"/>
    <w:rsid w:val="00D654B4"/>
    <w:rsid w:val="00D676AD"/>
    <w:rsid w:val="00D70D90"/>
    <w:rsid w:val="00D71AEB"/>
    <w:rsid w:val="00D77742"/>
    <w:rsid w:val="00D83393"/>
    <w:rsid w:val="00D83B48"/>
    <w:rsid w:val="00D85467"/>
    <w:rsid w:val="00D90586"/>
    <w:rsid w:val="00D91D4F"/>
    <w:rsid w:val="00D93395"/>
    <w:rsid w:val="00D956C3"/>
    <w:rsid w:val="00DA255B"/>
    <w:rsid w:val="00DA6EB8"/>
    <w:rsid w:val="00DB0CBA"/>
    <w:rsid w:val="00DB2B0C"/>
    <w:rsid w:val="00DB4E38"/>
    <w:rsid w:val="00DB5CE9"/>
    <w:rsid w:val="00DC4C72"/>
    <w:rsid w:val="00DC585A"/>
    <w:rsid w:val="00DD3251"/>
    <w:rsid w:val="00DD36B5"/>
    <w:rsid w:val="00DD68E3"/>
    <w:rsid w:val="00DD6C36"/>
    <w:rsid w:val="00DD6C3C"/>
    <w:rsid w:val="00DD7BC3"/>
    <w:rsid w:val="00DE6368"/>
    <w:rsid w:val="00DF5C29"/>
    <w:rsid w:val="00DF6A24"/>
    <w:rsid w:val="00E01390"/>
    <w:rsid w:val="00E013CA"/>
    <w:rsid w:val="00E0363B"/>
    <w:rsid w:val="00E05E6B"/>
    <w:rsid w:val="00E15368"/>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42DC"/>
    <w:rsid w:val="00E95AB1"/>
    <w:rsid w:val="00E95C96"/>
    <w:rsid w:val="00E96359"/>
    <w:rsid w:val="00EA4879"/>
    <w:rsid w:val="00EB2405"/>
    <w:rsid w:val="00EB2645"/>
    <w:rsid w:val="00EC50F2"/>
    <w:rsid w:val="00ED0D5F"/>
    <w:rsid w:val="00ED2025"/>
    <w:rsid w:val="00ED429C"/>
    <w:rsid w:val="00ED6238"/>
    <w:rsid w:val="00EF6D19"/>
    <w:rsid w:val="00EF7BC6"/>
    <w:rsid w:val="00F01349"/>
    <w:rsid w:val="00F01DB3"/>
    <w:rsid w:val="00F05046"/>
    <w:rsid w:val="00F05B5A"/>
    <w:rsid w:val="00F1111B"/>
    <w:rsid w:val="00F22DEC"/>
    <w:rsid w:val="00F248BA"/>
    <w:rsid w:val="00F265D6"/>
    <w:rsid w:val="00F26DA0"/>
    <w:rsid w:val="00F323EE"/>
    <w:rsid w:val="00F33377"/>
    <w:rsid w:val="00F33F95"/>
    <w:rsid w:val="00F40195"/>
    <w:rsid w:val="00F5095A"/>
    <w:rsid w:val="00F5177A"/>
    <w:rsid w:val="00F52265"/>
    <w:rsid w:val="00F64204"/>
    <w:rsid w:val="00F656BB"/>
    <w:rsid w:val="00F66571"/>
    <w:rsid w:val="00F75005"/>
    <w:rsid w:val="00F8737C"/>
    <w:rsid w:val="00F90189"/>
    <w:rsid w:val="00F91CC4"/>
    <w:rsid w:val="00FB44DA"/>
    <w:rsid w:val="00FB7B5D"/>
    <w:rsid w:val="00FC4053"/>
    <w:rsid w:val="00FC4838"/>
    <w:rsid w:val="00FC4F37"/>
    <w:rsid w:val="00FC6924"/>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36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 w:type="table" w:styleId="Mkatabulky">
    <w:name w:val="Table Grid"/>
    <w:basedOn w:val="Normlntabulka"/>
    <w:uiPriority w:val="39"/>
    <w:rsid w:val="004D2F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994282">
      <w:bodyDiv w:val="1"/>
      <w:marLeft w:val="0"/>
      <w:marRight w:val="0"/>
      <w:marTop w:val="0"/>
      <w:marBottom w:val="0"/>
      <w:divBdr>
        <w:top w:val="none" w:sz="0" w:space="0" w:color="auto"/>
        <w:left w:val="none" w:sz="0" w:space="0" w:color="auto"/>
        <w:bottom w:val="none" w:sz="0" w:space="0" w:color="auto"/>
        <w:right w:val="none" w:sz="0" w:space="0" w:color="auto"/>
      </w:divBdr>
    </w:div>
    <w:div w:id="1357271166">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8114</Words>
  <Characters>47873</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Hejtmánková Věra</cp:lastModifiedBy>
  <cp:revision>3</cp:revision>
  <cp:lastPrinted>2024-03-18T09:44:00Z</cp:lastPrinted>
  <dcterms:created xsi:type="dcterms:W3CDTF">2025-01-06T13:12:00Z</dcterms:created>
  <dcterms:modified xsi:type="dcterms:W3CDTF">2025-01-06T13:17:00Z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